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36F87" w14:textId="77777777" w:rsidR="00BF2A07" w:rsidRDefault="00BF2A07" w:rsidP="00BF2A07">
      <w:pPr>
        <w:pStyle w:val="Caption"/>
        <w:rPr>
          <w:rFonts w:cs="Times New Roman"/>
          <w:szCs w:val="24"/>
        </w:rPr>
      </w:pPr>
      <w:bookmarkStart w:id="0" w:name="_Toc96182347"/>
      <w:r>
        <w:t xml:space="preserve">Tabla </w:t>
      </w:r>
      <w:r>
        <w:fldChar w:fldCharType="begin"/>
      </w:r>
      <w:r>
        <w:instrText xml:space="preserve"> SEQ Tabla \* ARABIC </w:instrText>
      </w:r>
      <w:r>
        <w:fldChar w:fldCharType="separate"/>
      </w:r>
      <w:r>
        <w:rPr>
          <w:noProof/>
        </w:rPr>
        <w:t>1</w:t>
      </w:r>
      <w:r>
        <w:rPr>
          <w:noProof/>
        </w:rPr>
        <w:fldChar w:fldCharType="end"/>
      </w:r>
      <w:r>
        <w:t xml:space="preserve"> </w:t>
      </w:r>
      <w:r>
        <w:br/>
      </w:r>
      <w:r w:rsidRPr="00015AD7">
        <w:rPr>
          <w:b w:val="0"/>
          <w:bCs/>
          <w:i/>
          <w:iCs w:val="0"/>
        </w:rPr>
        <w:t>Visión general de los métodos y variables utilizada para la predicción del rendimiento de cultivos.</w:t>
      </w:r>
      <w:bookmarkEnd w:id="0"/>
    </w:p>
    <w:tbl>
      <w:tblPr>
        <w:tblW w:w="0" w:type="auto"/>
        <w:tblBorders>
          <w:top w:val="single" w:sz="8" w:space="0" w:color="000000"/>
          <w:bottom w:val="single" w:sz="8" w:space="0" w:color="000000"/>
        </w:tblBorders>
        <w:tblCellMar>
          <w:top w:w="100" w:type="dxa"/>
          <w:left w:w="100" w:type="dxa"/>
          <w:bottom w:w="100" w:type="dxa"/>
          <w:right w:w="100" w:type="dxa"/>
        </w:tblCellMar>
        <w:tblLook w:val="0600" w:firstRow="0" w:lastRow="0" w:firstColumn="0" w:lastColumn="0" w:noHBand="1" w:noVBand="1"/>
      </w:tblPr>
      <w:tblGrid>
        <w:gridCol w:w="1746"/>
        <w:gridCol w:w="657"/>
        <w:gridCol w:w="1007"/>
        <w:gridCol w:w="972"/>
        <w:gridCol w:w="1254"/>
        <w:gridCol w:w="1294"/>
        <w:gridCol w:w="2430"/>
      </w:tblGrid>
      <w:tr w:rsidR="00BF2A07" w:rsidRPr="00623467" w14:paraId="2FD36719" w14:textId="77777777" w:rsidTr="002E7FA8">
        <w:trPr>
          <w:cantSplit/>
          <w:trHeight w:val="1134"/>
        </w:trPr>
        <w:tc>
          <w:tcPr>
            <w:tcW w:w="1746"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656A61E3" w14:textId="77777777" w:rsidR="00BF2A07" w:rsidRPr="00623467" w:rsidRDefault="00BF2A07" w:rsidP="002E7FA8">
            <w:pPr>
              <w:spacing w:line="240" w:lineRule="auto"/>
              <w:ind w:firstLine="0"/>
              <w:jc w:val="center"/>
              <w:rPr>
                <w:rFonts w:eastAsia="Calibri" w:cs="Times New Roman"/>
                <w:b/>
                <w:bCs/>
                <w:szCs w:val="24"/>
              </w:rPr>
            </w:pPr>
            <w:r w:rsidRPr="00623467">
              <w:rPr>
                <w:rFonts w:eastAsia="Calibri" w:cs="Times New Roman"/>
                <w:b/>
                <w:bCs/>
                <w:szCs w:val="24"/>
              </w:rPr>
              <w:t>Autor</w:t>
            </w:r>
          </w:p>
        </w:tc>
        <w:tc>
          <w:tcPr>
            <w:tcW w:w="657"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3D3A251F" w14:textId="77777777" w:rsidR="00BF2A07" w:rsidRPr="00623467" w:rsidRDefault="00BF2A07" w:rsidP="002E7FA8">
            <w:pPr>
              <w:spacing w:line="240" w:lineRule="auto"/>
              <w:ind w:firstLine="0"/>
              <w:jc w:val="center"/>
              <w:rPr>
                <w:rFonts w:eastAsia="Calibri" w:cs="Times New Roman"/>
                <w:b/>
                <w:bCs/>
                <w:szCs w:val="24"/>
              </w:rPr>
            </w:pPr>
            <w:r w:rsidRPr="00623467">
              <w:rPr>
                <w:rFonts w:eastAsia="Calibri" w:cs="Times New Roman"/>
                <w:b/>
                <w:bCs/>
                <w:szCs w:val="24"/>
              </w:rPr>
              <w:t>Año</w:t>
            </w:r>
          </w:p>
        </w:tc>
        <w:tc>
          <w:tcPr>
            <w:tcW w:w="1007"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7AAEE010" w14:textId="77777777" w:rsidR="00BF2A07" w:rsidRPr="00623467" w:rsidRDefault="00BF2A07" w:rsidP="002E7FA8">
            <w:pPr>
              <w:spacing w:line="240" w:lineRule="auto"/>
              <w:ind w:firstLine="0"/>
              <w:jc w:val="center"/>
              <w:rPr>
                <w:rFonts w:eastAsia="Calibri" w:cs="Times New Roman"/>
                <w:b/>
                <w:bCs/>
                <w:szCs w:val="24"/>
              </w:rPr>
            </w:pPr>
            <w:r w:rsidRPr="00623467">
              <w:rPr>
                <w:rFonts w:eastAsia="Calibri" w:cs="Times New Roman"/>
                <w:b/>
                <w:bCs/>
                <w:szCs w:val="24"/>
              </w:rPr>
              <w:t>País</w:t>
            </w:r>
          </w:p>
        </w:tc>
        <w:tc>
          <w:tcPr>
            <w:tcW w:w="972" w:type="dxa"/>
            <w:tcBorders>
              <w:top w:val="single" w:sz="8" w:space="0" w:color="000000"/>
              <w:bottom w:val="single" w:sz="8" w:space="0" w:color="000000"/>
            </w:tcBorders>
            <w:vAlign w:val="center"/>
          </w:tcPr>
          <w:p w14:paraId="21D6C2CC" w14:textId="77777777" w:rsidR="00BF2A07" w:rsidRPr="00623467" w:rsidRDefault="00BF2A07" w:rsidP="002E7FA8">
            <w:pPr>
              <w:spacing w:line="240" w:lineRule="auto"/>
              <w:ind w:firstLine="0"/>
              <w:jc w:val="center"/>
              <w:rPr>
                <w:rFonts w:eastAsia="Calibri" w:cs="Times New Roman"/>
                <w:b/>
                <w:bCs/>
                <w:szCs w:val="24"/>
              </w:rPr>
            </w:pPr>
            <w:r w:rsidRPr="00623467">
              <w:rPr>
                <w:rFonts w:eastAsia="Calibri" w:cs="Times New Roman"/>
                <w:b/>
                <w:bCs/>
                <w:szCs w:val="24"/>
              </w:rPr>
              <w:t>Cultivo</w:t>
            </w:r>
          </w:p>
        </w:tc>
        <w:tc>
          <w:tcPr>
            <w:tcW w:w="1254" w:type="dxa"/>
            <w:tcBorders>
              <w:top w:val="single" w:sz="8" w:space="0" w:color="000000"/>
              <w:bottom w:val="single" w:sz="8" w:space="0" w:color="000000"/>
            </w:tcBorders>
            <w:vAlign w:val="center"/>
          </w:tcPr>
          <w:p w14:paraId="46FBBEB0" w14:textId="77777777" w:rsidR="00BF2A07" w:rsidRPr="00623467" w:rsidRDefault="00BF2A07" w:rsidP="002E7FA8">
            <w:pPr>
              <w:spacing w:line="240" w:lineRule="auto"/>
              <w:ind w:firstLine="0"/>
              <w:jc w:val="center"/>
              <w:rPr>
                <w:rFonts w:eastAsia="Calibri" w:cs="Times New Roman"/>
                <w:b/>
                <w:bCs/>
                <w:szCs w:val="24"/>
              </w:rPr>
            </w:pPr>
            <w:r w:rsidRPr="00623467">
              <w:rPr>
                <w:rFonts w:eastAsia="Calibri" w:cs="Times New Roman"/>
                <w:b/>
                <w:bCs/>
                <w:szCs w:val="24"/>
              </w:rPr>
              <w:t>Algoritmo Utilizado</w:t>
            </w:r>
          </w:p>
        </w:tc>
        <w:tc>
          <w:tcPr>
            <w:tcW w:w="1294" w:type="dxa"/>
            <w:tcBorders>
              <w:top w:val="single" w:sz="8" w:space="0" w:color="000000"/>
              <w:bottom w:val="single" w:sz="8" w:space="0" w:color="000000"/>
            </w:tcBorders>
            <w:vAlign w:val="center"/>
          </w:tcPr>
          <w:p w14:paraId="42CF30B7" w14:textId="77777777" w:rsidR="00BF2A07" w:rsidRPr="00623467" w:rsidRDefault="00BF2A07" w:rsidP="002E7FA8">
            <w:pPr>
              <w:spacing w:line="240" w:lineRule="auto"/>
              <w:ind w:firstLine="0"/>
              <w:jc w:val="center"/>
              <w:rPr>
                <w:rFonts w:eastAsia="Calibri" w:cs="Times New Roman"/>
                <w:b/>
                <w:bCs/>
                <w:szCs w:val="24"/>
              </w:rPr>
            </w:pPr>
            <w:r w:rsidRPr="00623467">
              <w:rPr>
                <w:rFonts w:eastAsia="Calibri" w:cs="Times New Roman"/>
                <w:b/>
                <w:bCs/>
                <w:szCs w:val="24"/>
              </w:rPr>
              <w:t>Variables Climáticas</w:t>
            </w:r>
          </w:p>
        </w:tc>
        <w:tc>
          <w:tcPr>
            <w:tcW w:w="2430" w:type="dxa"/>
            <w:tcBorders>
              <w:top w:val="single" w:sz="8" w:space="0" w:color="000000"/>
              <w:bottom w:val="single" w:sz="8" w:space="0" w:color="000000"/>
            </w:tcBorders>
            <w:vAlign w:val="center"/>
          </w:tcPr>
          <w:p w14:paraId="218CC0F6" w14:textId="77777777" w:rsidR="00BF2A07" w:rsidRPr="00623467" w:rsidRDefault="00BF2A07" w:rsidP="002E7FA8">
            <w:pPr>
              <w:spacing w:line="240" w:lineRule="auto"/>
              <w:ind w:firstLine="0"/>
              <w:jc w:val="center"/>
              <w:rPr>
                <w:rFonts w:eastAsia="Calibri" w:cs="Times New Roman"/>
                <w:b/>
                <w:bCs/>
                <w:szCs w:val="24"/>
              </w:rPr>
            </w:pPr>
            <w:r w:rsidRPr="00623467">
              <w:rPr>
                <w:rFonts w:eastAsia="Calibri" w:cs="Times New Roman"/>
                <w:b/>
                <w:bCs/>
                <w:szCs w:val="24"/>
              </w:rPr>
              <w:t>Comentarios</w:t>
            </w:r>
          </w:p>
        </w:tc>
      </w:tr>
      <w:tr w:rsidR="00BF2A07" w:rsidRPr="00623467" w14:paraId="4D982736" w14:textId="77777777" w:rsidTr="002E7FA8">
        <w:trPr>
          <w:cantSplit/>
          <w:trHeight w:val="2350"/>
        </w:trPr>
        <w:tc>
          <w:tcPr>
            <w:tcW w:w="1746"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5C26F9BB" w14:textId="77777777" w:rsidR="00BF2A07" w:rsidRPr="00623467" w:rsidRDefault="00BF2A07" w:rsidP="002E7FA8">
            <w:pPr>
              <w:spacing w:line="240" w:lineRule="auto"/>
              <w:ind w:firstLine="0"/>
              <w:jc w:val="center"/>
              <w:rPr>
                <w:rFonts w:eastAsia="Calibri" w:cs="Times New Roman"/>
                <w:szCs w:val="24"/>
                <w:lang w:val="en-US"/>
              </w:rPr>
            </w:pPr>
            <w:proofErr w:type="spellStart"/>
            <w:r w:rsidRPr="00623467">
              <w:rPr>
                <w:rFonts w:eastAsia="Calibri" w:cs="Times New Roman"/>
                <w:sz w:val="22"/>
                <w:szCs w:val="24"/>
                <w:lang w:val="en-US"/>
              </w:rPr>
              <w:t>Seungtaek</w:t>
            </w:r>
            <w:proofErr w:type="spellEnd"/>
            <w:r w:rsidRPr="00623467">
              <w:rPr>
                <w:rFonts w:eastAsia="Calibri" w:cs="Times New Roman"/>
                <w:sz w:val="22"/>
                <w:szCs w:val="24"/>
                <w:lang w:val="en-US"/>
              </w:rPr>
              <w:t> </w:t>
            </w:r>
            <w:proofErr w:type="spellStart"/>
            <w:r w:rsidRPr="00623467">
              <w:rPr>
                <w:rFonts w:eastAsia="Calibri" w:cs="Times New Roman"/>
                <w:sz w:val="22"/>
                <w:szCs w:val="24"/>
                <w:lang w:val="en-US"/>
              </w:rPr>
              <w:t>Jeong</w:t>
            </w:r>
            <w:proofErr w:type="spellEnd"/>
            <w:r w:rsidRPr="00623467">
              <w:rPr>
                <w:rFonts w:eastAsia="Calibri" w:cs="Times New Roman"/>
                <w:sz w:val="22"/>
                <w:szCs w:val="24"/>
                <w:lang w:val="en-US"/>
              </w:rPr>
              <w:t xml:space="preserve">; </w:t>
            </w:r>
            <w:proofErr w:type="spellStart"/>
            <w:r w:rsidRPr="00623467">
              <w:rPr>
                <w:rFonts w:eastAsia="Calibri" w:cs="Times New Roman"/>
                <w:sz w:val="22"/>
                <w:szCs w:val="24"/>
                <w:lang w:val="en-US"/>
              </w:rPr>
              <w:t>Jonghan</w:t>
            </w:r>
            <w:proofErr w:type="spellEnd"/>
            <w:r w:rsidRPr="00623467">
              <w:rPr>
                <w:rFonts w:eastAsia="Calibri" w:cs="Times New Roman"/>
                <w:sz w:val="22"/>
                <w:szCs w:val="24"/>
                <w:lang w:val="en-US"/>
              </w:rPr>
              <w:t xml:space="preserve"> Ko; Jong-Min Yom</w:t>
            </w:r>
          </w:p>
        </w:tc>
        <w:tc>
          <w:tcPr>
            <w:tcW w:w="657"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5E4757FE" w14:textId="77777777" w:rsidR="00BF2A07" w:rsidRPr="00623467" w:rsidRDefault="00BF2A07" w:rsidP="002E7FA8">
            <w:pPr>
              <w:spacing w:line="240" w:lineRule="auto"/>
              <w:ind w:firstLine="0"/>
              <w:jc w:val="center"/>
              <w:rPr>
                <w:rFonts w:eastAsia="Calibri" w:cs="Times New Roman"/>
                <w:szCs w:val="24"/>
              </w:rPr>
            </w:pPr>
            <w:r w:rsidRPr="00623467">
              <w:rPr>
                <w:rFonts w:eastAsia="Calibri" w:cs="Times New Roman"/>
                <w:sz w:val="22"/>
                <w:szCs w:val="24"/>
              </w:rPr>
              <w:t>2022</w:t>
            </w:r>
          </w:p>
          <w:p w14:paraId="72079C0A" w14:textId="77777777" w:rsidR="00BF2A07" w:rsidRPr="00623467" w:rsidRDefault="00BF2A07" w:rsidP="002E7FA8">
            <w:pPr>
              <w:spacing w:line="240" w:lineRule="auto"/>
              <w:ind w:firstLine="0"/>
              <w:jc w:val="center"/>
              <w:rPr>
                <w:rFonts w:eastAsia="Calibri" w:cs="Times New Roman"/>
                <w:szCs w:val="24"/>
              </w:rPr>
            </w:pPr>
          </w:p>
        </w:tc>
        <w:tc>
          <w:tcPr>
            <w:tcW w:w="1007"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28FA13A3" w14:textId="77777777" w:rsidR="00BF2A07" w:rsidRPr="00623467" w:rsidRDefault="00BF2A07" w:rsidP="002E7FA8">
            <w:pPr>
              <w:spacing w:line="240" w:lineRule="auto"/>
              <w:ind w:firstLine="0"/>
              <w:jc w:val="center"/>
              <w:rPr>
                <w:rFonts w:eastAsia="Calibri" w:cs="Times New Roman"/>
                <w:szCs w:val="24"/>
              </w:rPr>
            </w:pPr>
            <w:proofErr w:type="spellStart"/>
            <w:r w:rsidRPr="00623467">
              <w:rPr>
                <w:rFonts w:eastAsia="Calibri" w:cs="Times New Roman"/>
                <w:sz w:val="22"/>
                <w:szCs w:val="24"/>
              </w:rPr>
              <w:t>Korea</w:t>
            </w:r>
            <w:proofErr w:type="spellEnd"/>
          </w:p>
        </w:tc>
        <w:tc>
          <w:tcPr>
            <w:tcW w:w="972" w:type="dxa"/>
            <w:tcBorders>
              <w:top w:val="single" w:sz="8" w:space="0" w:color="000000"/>
              <w:bottom w:val="single" w:sz="8" w:space="0" w:color="000000"/>
            </w:tcBorders>
            <w:vAlign w:val="center"/>
          </w:tcPr>
          <w:p w14:paraId="1CD00C30" w14:textId="77777777" w:rsidR="00BF2A07" w:rsidRPr="00623467" w:rsidRDefault="00BF2A07" w:rsidP="002E7FA8">
            <w:pPr>
              <w:spacing w:line="240" w:lineRule="auto"/>
              <w:ind w:firstLine="0"/>
              <w:jc w:val="center"/>
              <w:rPr>
                <w:rFonts w:eastAsia="Calibri" w:cs="Times New Roman"/>
                <w:szCs w:val="24"/>
              </w:rPr>
            </w:pPr>
            <w:r w:rsidRPr="00623467">
              <w:rPr>
                <w:rFonts w:eastAsia="Calibri" w:cs="Times New Roman"/>
                <w:sz w:val="22"/>
                <w:szCs w:val="24"/>
              </w:rPr>
              <w:t>Arroz</w:t>
            </w:r>
          </w:p>
        </w:tc>
        <w:tc>
          <w:tcPr>
            <w:tcW w:w="1254" w:type="dxa"/>
            <w:tcBorders>
              <w:top w:val="single" w:sz="8" w:space="0" w:color="000000"/>
              <w:bottom w:val="single" w:sz="8" w:space="0" w:color="000000"/>
            </w:tcBorders>
            <w:vAlign w:val="center"/>
          </w:tcPr>
          <w:p w14:paraId="74705B36" w14:textId="77777777" w:rsidR="00BF2A07" w:rsidRPr="00623467" w:rsidRDefault="00BF2A07" w:rsidP="002E7FA8">
            <w:pPr>
              <w:spacing w:line="240" w:lineRule="auto"/>
              <w:ind w:firstLine="0"/>
              <w:jc w:val="center"/>
              <w:rPr>
                <w:rFonts w:eastAsia="Calibri" w:cs="Times New Roman"/>
                <w:szCs w:val="24"/>
              </w:rPr>
            </w:pPr>
            <w:r w:rsidRPr="00623467">
              <w:rPr>
                <w:rFonts w:eastAsia="Calibri" w:cs="Times New Roman"/>
                <w:sz w:val="22"/>
                <w:szCs w:val="24"/>
              </w:rPr>
              <w:t>CNN, LSTM</w:t>
            </w:r>
          </w:p>
        </w:tc>
        <w:tc>
          <w:tcPr>
            <w:tcW w:w="1294" w:type="dxa"/>
            <w:tcBorders>
              <w:top w:val="single" w:sz="8" w:space="0" w:color="000000"/>
              <w:bottom w:val="single" w:sz="8" w:space="0" w:color="000000"/>
            </w:tcBorders>
            <w:vAlign w:val="center"/>
          </w:tcPr>
          <w:p w14:paraId="1568154A" w14:textId="77777777" w:rsidR="00BF2A07" w:rsidRPr="00623467" w:rsidRDefault="00BF2A07" w:rsidP="002E7FA8">
            <w:pPr>
              <w:spacing w:line="240" w:lineRule="auto"/>
              <w:ind w:firstLine="0"/>
              <w:jc w:val="center"/>
              <w:rPr>
                <w:rFonts w:eastAsia="Calibri" w:cs="Times New Roman"/>
                <w:szCs w:val="24"/>
              </w:rPr>
            </w:pPr>
            <w:r w:rsidRPr="00623467">
              <w:rPr>
                <w:rFonts w:eastAsia="Calibri" w:cs="Times New Roman"/>
                <w:sz w:val="22"/>
                <w:szCs w:val="24"/>
              </w:rPr>
              <w:t>T, EVI, R</w:t>
            </w:r>
          </w:p>
        </w:tc>
        <w:tc>
          <w:tcPr>
            <w:tcW w:w="2430" w:type="dxa"/>
            <w:tcBorders>
              <w:top w:val="single" w:sz="8" w:space="0" w:color="000000"/>
              <w:bottom w:val="single" w:sz="8" w:space="0" w:color="000000"/>
            </w:tcBorders>
            <w:vAlign w:val="center"/>
          </w:tcPr>
          <w:p w14:paraId="5505764C" w14:textId="77777777" w:rsidR="00BF2A07" w:rsidRPr="00623467" w:rsidRDefault="00BF2A07" w:rsidP="002E7FA8">
            <w:pPr>
              <w:spacing w:line="240" w:lineRule="auto"/>
              <w:ind w:firstLine="0"/>
              <w:jc w:val="center"/>
              <w:rPr>
                <w:rFonts w:eastAsia="Calibri" w:cs="Times New Roman"/>
                <w:szCs w:val="24"/>
              </w:rPr>
            </w:pPr>
            <w:r w:rsidRPr="00623467">
              <w:rPr>
                <w:rFonts w:eastAsia="Calibri" w:cs="Times New Roman"/>
                <w:sz w:val="22"/>
                <w:szCs w:val="24"/>
              </w:rPr>
              <w:t xml:space="preserve">Se hace uso del satélite </w:t>
            </w:r>
            <w:proofErr w:type="spellStart"/>
            <w:r w:rsidRPr="00623467">
              <w:rPr>
                <w:rFonts w:eastAsia="Calibri" w:cs="Times New Roman"/>
                <w:sz w:val="22"/>
                <w:szCs w:val="24"/>
              </w:rPr>
              <w:t>TerraMODIS</w:t>
            </w:r>
            <w:proofErr w:type="spellEnd"/>
            <w:r w:rsidRPr="00623467">
              <w:rPr>
                <w:rFonts w:eastAsia="Calibri" w:cs="Times New Roman"/>
                <w:sz w:val="22"/>
                <w:szCs w:val="24"/>
              </w:rPr>
              <w:t xml:space="preserve"> para la recopilación de datos climáticos, algunos datos de entrada son imágenes con resolución temporal de 4 días/12 km</w:t>
            </w:r>
          </w:p>
        </w:tc>
      </w:tr>
      <w:tr w:rsidR="00DA739B" w:rsidRPr="00623467" w14:paraId="0FC0B5DD" w14:textId="77777777" w:rsidTr="002E7FA8">
        <w:trPr>
          <w:cantSplit/>
          <w:trHeight w:val="2350"/>
        </w:trPr>
        <w:tc>
          <w:tcPr>
            <w:tcW w:w="1746"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2F3BC607" w14:textId="186D95EA" w:rsidR="00DA739B" w:rsidRPr="0004204E" w:rsidRDefault="0004204E" w:rsidP="002E7FA8">
            <w:pPr>
              <w:spacing w:line="240" w:lineRule="auto"/>
              <w:ind w:firstLine="0"/>
              <w:jc w:val="center"/>
              <w:rPr>
                <w:rFonts w:eastAsia="Calibri" w:cs="Times New Roman"/>
                <w:sz w:val="22"/>
                <w:szCs w:val="24"/>
              </w:rPr>
            </w:pPr>
            <w:r w:rsidRPr="0004204E">
              <w:rPr>
                <w:rFonts w:eastAsia="Calibri" w:cs="Times New Roman"/>
                <w:sz w:val="22"/>
                <w:szCs w:val="24"/>
              </w:rPr>
              <w:t xml:space="preserve">Li L; Wang B; Feng P; Wang H; He Q; Wang </w:t>
            </w:r>
            <w:proofErr w:type="spellStart"/>
            <w:proofErr w:type="gramStart"/>
            <w:r w:rsidRPr="0004204E">
              <w:rPr>
                <w:rFonts w:eastAsia="Calibri" w:cs="Times New Roman"/>
                <w:sz w:val="22"/>
                <w:szCs w:val="24"/>
              </w:rPr>
              <w:t>Y;Liu</w:t>
            </w:r>
            <w:proofErr w:type="spellEnd"/>
            <w:proofErr w:type="gramEnd"/>
            <w:r w:rsidRPr="0004204E">
              <w:rPr>
                <w:rFonts w:eastAsia="Calibri" w:cs="Times New Roman"/>
                <w:sz w:val="22"/>
                <w:szCs w:val="24"/>
              </w:rPr>
              <w:t xml:space="preserve"> D.L; Li </w:t>
            </w:r>
            <w:proofErr w:type="spellStart"/>
            <w:r w:rsidRPr="0004204E">
              <w:rPr>
                <w:rFonts w:eastAsia="Calibri" w:cs="Times New Roman"/>
                <w:sz w:val="22"/>
                <w:szCs w:val="24"/>
              </w:rPr>
              <w:t>Y;He</w:t>
            </w:r>
            <w:proofErr w:type="spellEnd"/>
            <w:r w:rsidRPr="0004204E">
              <w:rPr>
                <w:rFonts w:eastAsia="Calibri" w:cs="Times New Roman"/>
                <w:sz w:val="22"/>
                <w:szCs w:val="24"/>
              </w:rPr>
              <w:t xml:space="preserve"> </w:t>
            </w:r>
            <w:proofErr w:type="spellStart"/>
            <w:r w:rsidRPr="0004204E">
              <w:rPr>
                <w:rFonts w:eastAsia="Calibri" w:cs="Times New Roman"/>
                <w:sz w:val="22"/>
                <w:szCs w:val="24"/>
              </w:rPr>
              <w:t>J;Feng</w:t>
            </w:r>
            <w:proofErr w:type="spellEnd"/>
            <w:r w:rsidRPr="0004204E">
              <w:rPr>
                <w:rFonts w:eastAsia="Calibri" w:cs="Times New Roman"/>
                <w:sz w:val="22"/>
                <w:szCs w:val="24"/>
              </w:rPr>
              <w:t xml:space="preserve"> H; Yang G; </w:t>
            </w:r>
            <w:proofErr w:type="spellStart"/>
            <w:r w:rsidRPr="0004204E">
              <w:rPr>
                <w:rFonts w:eastAsia="Calibri" w:cs="Times New Roman"/>
                <w:sz w:val="22"/>
                <w:szCs w:val="24"/>
              </w:rPr>
              <w:t>Yu</w:t>
            </w:r>
            <w:proofErr w:type="spellEnd"/>
            <w:r w:rsidRPr="0004204E">
              <w:rPr>
                <w:rFonts w:eastAsia="Calibri" w:cs="Times New Roman"/>
                <w:sz w:val="22"/>
                <w:szCs w:val="24"/>
              </w:rPr>
              <w:t xml:space="preserve"> Q.</w:t>
            </w:r>
          </w:p>
        </w:tc>
        <w:tc>
          <w:tcPr>
            <w:tcW w:w="657"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2328C579" w14:textId="36A8F908" w:rsidR="00DA739B" w:rsidRPr="00623467" w:rsidRDefault="0004204E" w:rsidP="002E7FA8">
            <w:pPr>
              <w:spacing w:line="240" w:lineRule="auto"/>
              <w:ind w:firstLine="0"/>
              <w:jc w:val="center"/>
              <w:rPr>
                <w:rFonts w:eastAsia="Calibri" w:cs="Times New Roman"/>
                <w:sz w:val="22"/>
                <w:szCs w:val="24"/>
              </w:rPr>
            </w:pPr>
            <w:r>
              <w:rPr>
                <w:rFonts w:eastAsia="Calibri" w:cs="Times New Roman"/>
                <w:sz w:val="22"/>
                <w:szCs w:val="24"/>
              </w:rPr>
              <w:t>2021</w:t>
            </w:r>
          </w:p>
        </w:tc>
        <w:tc>
          <w:tcPr>
            <w:tcW w:w="1007"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6E2C7F02" w14:textId="0A4A6F93" w:rsidR="00DA739B" w:rsidRPr="00623467" w:rsidRDefault="0004204E" w:rsidP="002E7FA8">
            <w:pPr>
              <w:spacing w:line="240" w:lineRule="auto"/>
              <w:ind w:firstLine="0"/>
              <w:jc w:val="center"/>
              <w:rPr>
                <w:rFonts w:eastAsia="Calibri" w:cs="Times New Roman"/>
                <w:sz w:val="22"/>
                <w:szCs w:val="24"/>
              </w:rPr>
            </w:pPr>
            <w:r>
              <w:rPr>
                <w:rFonts w:eastAsia="Calibri" w:cs="Times New Roman"/>
                <w:sz w:val="22"/>
                <w:szCs w:val="24"/>
              </w:rPr>
              <w:t>China</w:t>
            </w:r>
          </w:p>
        </w:tc>
        <w:tc>
          <w:tcPr>
            <w:tcW w:w="972" w:type="dxa"/>
            <w:tcBorders>
              <w:top w:val="single" w:sz="8" w:space="0" w:color="000000"/>
              <w:bottom w:val="single" w:sz="8" w:space="0" w:color="000000"/>
            </w:tcBorders>
            <w:vAlign w:val="center"/>
          </w:tcPr>
          <w:p w14:paraId="3C115794" w14:textId="447CB1C5" w:rsidR="00DA739B" w:rsidRPr="00623467" w:rsidRDefault="00140CDF" w:rsidP="002E7FA8">
            <w:pPr>
              <w:spacing w:line="240" w:lineRule="auto"/>
              <w:ind w:firstLine="0"/>
              <w:jc w:val="center"/>
              <w:rPr>
                <w:rFonts w:eastAsia="Calibri" w:cs="Times New Roman"/>
                <w:sz w:val="22"/>
                <w:szCs w:val="24"/>
              </w:rPr>
            </w:pPr>
            <w:r w:rsidRPr="00140CDF">
              <w:rPr>
                <w:rFonts w:eastAsia="Calibri" w:cs="Times New Roman"/>
                <w:sz w:val="22"/>
                <w:szCs w:val="24"/>
              </w:rPr>
              <w:t>Trigo, Maíz Y Arroz</w:t>
            </w:r>
          </w:p>
        </w:tc>
        <w:tc>
          <w:tcPr>
            <w:tcW w:w="1254" w:type="dxa"/>
            <w:tcBorders>
              <w:top w:val="single" w:sz="8" w:space="0" w:color="000000"/>
              <w:bottom w:val="single" w:sz="8" w:space="0" w:color="000000"/>
            </w:tcBorders>
            <w:vAlign w:val="center"/>
          </w:tcPr>
          <w:p w14:paraId="00599951" w14:textId="50078242" w:rsidR="00DA739B" w:rsidRPr="00623467" w:rsidRDefault="00140CDF" w:rsidP="002E7FA8">
            <w:pPr>
              <w:spacing w:line="240" w:lineRule="auto"/>
              <w:ind w:firstLine="0"/>
              <w:jc w:val="center"/>
              <w:rPr>
                <w:rFonts w:eastAsia="Calibri" w:cs="Times New Roman"/>
                <w:sz w:val="22"/>
                <w:szCs w:val="24"/>
              </w:rPr>
            </w:pPr>
            <w:r>
              <w:rPr>
                <w:rFonts w:eastAsia="Calibri" w:cs="Times New Roman"/>
                <w:sz w:val="22"/>
                <w:szCs w:val="24"/>
              </w:rPr>
              <w:t>RF</w:t>
            </w:r>
          </w:p>
        </w:tc>
        <w:tc>
          <w:tcPr>
            <w:tcW w:w="1294" w:type="dxa"/>
            <w:tcBorders>
              <w:top w:val="single" w:sz="8" w:space="0" w:color="000000"/>
              <w:bottom w:val="single" w:sz="8" w:space="0" w:color="000000"/>
            </w:tcBorders>
            <w:vAlign w:val="center"/>
          </w:tcPr>
          <w:p w14:paraId="085B7605" w14:textId="47DBFB81" w:rsidR="00DA739B" w:rsidRPr="00623467" w:rsidRDefault="008E64B3" w:rsidP="002E7FA8">
            <w:pPr>
              <w:spacing w:line="240" w:lineRule="auto"/>
              <w:ind w:firstLine="0"/>
              <w:jc w:val="center"/>
              <w:rPr>
                <w:rFonts w:eastAsia="Calibri" w:cs="Times New Roman"/>
                <w:sz w:val="22"/>
                <w:szCs w:val="24"/>
              </w:rPr>
            </w:pPr>
            <w:r>
              <w:rPr>
                <w:rFonts w:eastAsia="Calibri" w:cs="Times New Roman"/>
                <w:sz w:val="22"/>
                <w:szCs w:val="24"/>
              </w:rPr>
              <w:t>T, EVI</w:t>
            </w:r>
            <w:r w:rsidR="001F6DEA">
              <w:rPr>
                <w:rFonts w:eastAsia="Calibri" w:cs="Times New Roman"/>
                <w:sz w:val="22"/>
                <w:szCs w:val="24"/>
              </w:rPr>
              <w:t>, P</w:t>
            </w:r>
          </w:p>
        </w:tc>
        <w:tc>
          <w:tcPr>
            <w:tcW w:w="2430" w:type="dxa"/>
            <w:tcBorders>
              <w:top w:val="single" w:sz="8" w:space="0" w:color="000000"/>
              <w:bottom w:val="single" w:sz="8" w:space="0" w:color="000000"/>
            </w:tcBorders>
            <w:vAlign w:val="center"/>
          </w:tcPr>
          <w:p w14:paraId="37CB5D22" w14:textId="7E453D9B" w:rsidR="00DA739B" w:rsidRPr="0065261A" w:rsidRDefault="0065261A" w:rsidP="002E7FA8">
            <w:pPr>
              <w:spacing w:line="240" w:lineRule="auto"/>
              <w:ind w:firstLine="0"/>
              <w:jc w:val="center"/>
              <w:rPr>
                <w:rFonts w:eastAsia="Calibri" w:cs="Times New Roman"/>
                <w:sz w:val="22"/>
                <w:szCs w:val="24"/>
                <w:lang w:val="es-ES"/>
              </w:rPr>
            </w:pPr>
            <w:r>
              <w:rPr>
                <w:rFonts w:eastAsia="Calibri" w:cs="Times New Roman"/>
                <w:sz w:val="22"/>
                <w:szCs w:val="24"/>
              </w:rPr>
              <w:t xml:space="preserve">Las variables de entrada cambian en </w:t>
            </w:r>
            <w:proofErr w:type="spellStart"/>
            <w:r>
              <w:rPr>
                <w:rFonts w:eastAsia="Calibri" w:cs="Times New Roman"/>
                <w:sz w:val="22"/>
                <w:szCs w:val="24"/>
              </w:rPr>
              <w:t>funci</w:t>
            </w:r>
            <w:proofErr w:type="spellEnd"/>
            <w:r>
              <w:rPr>
                <w:rFonts w:eastAsia="Calibri" w:cs="Times New Roman"/>
                <w:sz w:val="22"/>
                <w:szCs w:val="24"/>
                <w:lang w:val="es-ES"/>
              </w:rPr>
              <w:t>ón de</w:t>
            </w:r>
            <w:r w:rsidR="00870AEE">
              <w:rPr>
                <w:rFonts w:eastAsia="Calibri" w:cs="Times New Roman"/>
                <w:sz w:val="22"/>
                <w:szCs w:val="24"/>
                <w:lang w:val="es-ES"/>
              </w:rPr>
              <w:t>l tipo de cultivo a pronosticar, esto se debe a que los autores realizan un estudio de aporte de las características predictoras para optimizar el algoritmo.</w:t>
            </w:r>
          </w:p>
        </w:tc>
      </w:tr>
      <w:tr w:rsidR="00DA739B" w:rsidRPr="00623467" w14:paraId="1A3FCDFD" w14:textId="77777777" w:rsidTr="002E7FA8">
        <w:trPr>
          <w:cantSplit/>
          <w:trHeight w:val="2350"/>
        </w:trPr>
        <w:tc>
          <w:tcPr>
            <w:tcW w:w="1746"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6F0DA5A4" w14:textId="756D4A46" w:rsidR="00DA739B" w:rsidRPr="00717270" w:rsidRDefault="00717270" w:rsidP="00717270">
            <w:pPr>
              <w:spacing w:line="240" w:lineRule="auto"/>
              <w:ind w:firstLine="0"/>
              <w:jc w:val="center"/>
              <w:rPr>
                <w:rFonts w:eastAsia="Calibri" w:cs="Times New Roman"/>
                <w:sz w:val="22"/>
                <w:szCs w:val="24"/>
                <w:lang w:val="pt-BR"/>
              </w:rPr>
            </w:pPr>
            <w:r w:rsidRPr="00717270">
              <w:rPr>
                <w:rFonts w:eastAsia="Calibri" w:cs="Times New Roman"/>
                <w:sz w:val="22"/>
                <w:szCs w:val="24"/>
              </w:rPr>
              <w:t xml:space="preserve">Raí A. Schwalberta; Telmo Amado; </w:t>
            </w:r>
            <w:proofErr w:type="spellStart"/>
            <w:r w:rsidRPr="00717270">
              <w:rPr>
                <w:rFonts w:eastAsia="Calibri" w:cs="Times New Roman"/>
                <w:sz w:val="22"/>
                <w:szCs w:val="24"/>
              </w:rPr>
              <w:t>Geomar</w:t>
            </w:r>
            <w:proofErr w:type="spellEnd"/>
            <w:r w:rsidRPr="00717270">
              <w:rPr>
                <w:rFonts w:eastAsia="Calibri" w:cs="Times New Roman"/>
                <w:sz w:val="22"/>
                <w:szCs w:val="24"/>
              </w:rPr>
              <w:t xml:space="preserve"> </w:t>
            </w:r>
            <w:proofErr w:type="spellStart"/>
            <w:r w:rsidRPr="00717270">
              <w:rPr>
                <w:rFonts w:eastAsia="Calibri" w:cs="Times New Roman"/>
                <w:sz w:val="22"/>
                <w:szCs w:val="24"/>
              </w:rPr>
              <w:t>Corassa</w:t>
            </w:r>
            <w:proofErr w:type="spellEnd"/>
            <w:r w:rsidRPr="00717270">
              <w:rPr>
                <w:rFonts w:eastAsia="Calibri" w:cs="Times New Roman"/>
                <w:sz w:val="22"/>
                <w:szCs w:val="24"/>
              </w:rPr>
              <w:t xml:space="preserve">; Luan Pierre </w:t>
            </w:r>
            <w:proofErr w:type="spellStart"/>
            <w:r w:rsidRPr="00717270">
              <w:rPr>
                <w:rFonts w:eastAsia="Calibri" w:cs="Times New Roman"/>
                <w:sz w:val="22"/>
                <w:szCs w:val="24"/>
              </w:rPr>
              <w:t>Potta</w:t>
            </w:r>
            <w:proofErr w:type="spellEnd"/>
            <w:r>
              <w:rPr>
                <w:rFonts w:eastAsia="Calibri" w:cs="Times New Roman"/>
                <w:sz w:val="22"/>
                <w:szCs w:val="24"/>
              </w:rPr>
              <w:t xml:space="preserve">; </w:t>
            </w:r>
            <w:r w:rsidRPr="00717270">
              <w:rPr>
                <w:rFonts w:eastAsia="Calibri" w:cs="Times New Roman"/>
                <w:sz w:val="22"/>
                <w:szCs w:val="24"/>
              </w:rPr>
              <w:t xml:space="preserve">Vara </w:t>
            </w:r>
            <w:proofErr w:type="spellStart"/>
            <w:r w:rsidRPr="00717270">
              <w:rPr>
                <w:rFonts w:eastAsia="Calibri" w:cs="Times New Roman"/>
                <w:sz w:val="22"/>
                <w:szCs w:val="24"/>
              </w:rPr>
              <w:t>Prasad</w:t>
            </w:r>
            <w:proofErr w:type="spellEnd"/>
            <w:r>
              <w:rPr>
                <w:rFonts w:eastAsia="Calibri" w:cs="Times New Roman"/>
                <w:sz w:val="22"/>
                <w:szCs w:val="24"/>
              </w:rPr>
              <w:t xml:space="preserve">; </w:t>
            </w:r>
            <w:r w:rsidRPr="00717270">
              <w:rPr>
                <w:rFonts w:eastAsia="Calibri" w:cs="Times New Roman"/>
                <w:sz w:val="22"/>
                <w:szCs w:val="24"/>
              </w:rPr>
              <w:t xml:space="preserve">Ignacio A. </w:t>
            </w:r>
            <w:proofErr w:type="spellStart"/>
            <w:r w:rsidRPr="00717270">
              <w:rPr>
                <w:rFonts w:eastAsia="Calibri" w:cs="Times New Roman"/>
                <w:sz w:val="22"/>
                <w:szCs w:val="24"/>
              </w:rPr>
              <w:t>Ciampitti</w:t>
            </w:r>
            <w:proofErr w:type="spellEnd"/>
          </w:p>
        </w:tc>
        <w:tc>
          <w:tcPr>
            <w:tcW w:w="657"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799873EB" w14:textId="35E9C6D4" w:rsidR="00DA739B" w:rsidRPr="00623467" w:rsidRDefault="00717270" w:rsidP="002E7FA8">
            <w:pPr>
              <w:spacing w:line="240" w:lineRule="auto"/>
              <w:ind w:firstLine="0"/>
              <w:jc w:val="center"/>
              <w:rPr>
                <w:rFonts w:eastAsia="Calibri" w:cs="Times New Roman"/>
                <w:sz w:val="22"/>
                <w:szCs w:val="24"/>
              </w:rPr>
            </w:pPr>
            <w:r>
              <w:rPr>
                <w:rFonts w:eastAsia="Calibri" w:cs="Times New Roman"/>
                <w:sz w:val="22"/>
                <w:szCs w:val="24"/>
              </w:rPr>
              <w:t>2019</w:t>
            </w:r>
          </w:p>
        </w:tc>
        <w:tc>
          <w:tcPr>
            <w:tcW w:w="1007"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68A3FB93" w14:textId="1455234F" w:rsidR="00DA739B" w:rsidRPr="00623467" w:rsidRDefault="00717270" w:rsidP="002E7FA8">
            <w:pPr>
              <w:spacing w:line="240" w:lineRule="auto"/>
              <w:ind w:firstLine="0"/>
              <w:jc w:val="center"/>
              <w:rPr>
                <w:rFonts w:eastAsia="Calibri" w:cs="Times New Roman"/>
                <w:sz w:val="22"/>
                <w:szCs w:val="24"/>
              </w:rPr>
            </w:pPr>
            <w:r>
              <w:rPr>
                <w:rFonts w:eastAsia="Calibri" w:cs="Times New Roman"/>
                <w:sz w:val="22"/>
                <w:szCs w:val="24"/>
              </w:rPr>
              <w:t>Brasil</w:t>
            </w:r>
          </w:p>
        </w:tc>
        <w:tc>
          <w:tcPr>
            <w:tcW w:w="972" w:type="dxa"/>
            <w:tcBorders>
              <w:top w:val="single" w:sz="8" w:space="0" w:color="000000"/>
              <w:bottom w:val="single" w:sz="8" w:space="0" w:color="000000"/>
            </w:tcBorders>
            <w:vAlign w:val="center"/>
          </w:tcPr>
          <w:p w14:paraId="75F72452" w14:textId="2A2697AD" w:rsidR="00DA739B" w:rsidRPr="00623467" w:rsidRDefault="00717270" w:rsidP="002E7FA8">
            <w:pPr>
              <w:spacing w:line="240" w:lineRule="auto"/>
              <w:ind w:firstLine="0"/>
              <w:jc w:val="center"/>
              <w:rPr>
                <w:rFonts w:eastAsia="Calibri" w:cs="Times New Roman"/>
                <w:sz w:val="22"/>
                <w:szCs w:val="24"/>
              </w:rPr>
            </w:pPr>
            <w:r>
              <w:rPr>
                <w:rFonts w:eastAsia="Calibri" w:cs="Times New Roman"/>
                <w:sz w:val="22"/>
                <w:szCs w:val="24"/>
              </w:rPr>
              <w:t>Soja</w:t>
            </w:r>
          </w:p>
        </w:tc>
        <w:tc>
          <w:tcPr>
            <w:tcW w:w="1254" w:type="dxa"/>
            <w:tcBorders>
              <w:top w:val="single" w:sz="8" w:space="0" w:color="000000"/>
              <w:bottom w:val="single" w:sz="8" w:space="0" w:color="000000"/>
            </w:tcBorders>
            <w:vAlign w:val="center"/>
          </w:tcPr>
          <w:p w14:paraId="2539498A" w14:textId="0FB5D4B4" w:rsidR="00DA739B" w:rsidRPr="00623467" w:rsidRDefault="000174F5" w:rsidP="002E7FA8">
            <w:pPr>
              <w:spacing w:line="240" w:lineRule="auto"/>
              <w:ind w:firstLine="0"/>
              <w:jc w:val="center"/>
              <w:rPr>
                <w:rFonts w:eastAsia="Calibri" w:cs="Times New Roman"/>
                <w:sz w:val="22"/>
                <w:szCs w:val="24"/>
              </w:rPr>
            </w:pPr>
            <w:r>
              <w:rPr>
                <w:rFonts w:eastAsia="Calibri" w:cs="Times New Roman"/>
                <w:sz w:val="22"/>
                <w:szCs w:val="24"/>
              </w:rPr>
              <w:t>RL, RF, LSTM</w:t>
            </w:r>
          </w:p>
        </w:tc>
        <w:tc>
          <w:tcPr>
            <w:tcW w:w="1294" w:type="dxa"/>
            <w:tcBorders>
              <w:top w:val="single" w:sz="8" w:space="0" w:color="000000"/>
              <w:bottom w:val="single" w:sz="8" w:space="0" w:color="000000"/>
            </w:tcBorders>
            <w:vAlign w:val="center"/>
          </w:tcPr>
          <w:p w14:paraId="21C6EE67" w14:textId="2B490414" w:rsidR="00DA739B" w:rsidRPr="00623467" w:rsidRDefault="00F83F23" w:rsidP="002E7FA8">
            <w:pPr>
              <w:spacing w:line="240" w:lineRule="auto"/>
              <w:ind w:firstLine="0"/>
              <w:jc w:val="center"/>
              <w:rPr>
                <w:rFonts w:eastAsia="Calibri" w:cs="Times New Roman"/>
                <w:sz w:val="22"/>
                <w:szCs w:val="24"/>
              </w:rPr>
            </w:pPr>
            <w:r>
              <w:rPr>
                <w:rFonts w:eastAsia="Calibri" w:cs="Times New Roman"/>
                <w:sz w:val="22"/>
                <w:szCs w:val="24"/>
              </w:rPr>
              <w:t>T, EVI, P</w:t>
            </w:r>
          </w:p>
        </w:tc>
        <w:tc>
          <w:tcPr>
            <w:tcW w:w="2430" w:type="dxa"/>
            <w:tcBorders>
              <w:top w:val="single" w:sz="8" w:space="0" w:color="000000"/>
              <w:bottom w:val="single" w:sz="8" w:space="0" w:color="000000"/>
            </w:tcBorders>
            <w:vAlign w:val="center"/>
          </w:tcPr>
          <w:p w14:paraId="67B4B2E4" w14:textId="295A63A8" w:rsidR="00DA739B" w:rsidRPr="00623467" w:rsidRDefault="00F950B2" w:rsidP="00F950B2">
            <w:pPr>
              <w:spacing w:line="240" w:lineRule="auto"/>
              <w:ind w:firstLine="0"/>
              <w:jc w:val="center"/>
              <w:rPr>
                <w:rFonts w:eastAsia="Calibri" w:cs="Times New Roman"/>
                <w:sz w:val="22"/>
                <w:szCs w:val="24"/>
              </w:rPr>
            </w:pPr>
            <w:r w:rsidRPr="00F950B2">
              <w:rPr>
                <w:rFonts w:eastAsia="Calibri" w:cs="Times New Roman"/>
                <w:sz w:val="22"/>
                <w:szCs w:val="24"/>
              </w:rPr>
              <w:t>Esta investigación retrata los beneficios de integrar técnicas estadísticas,</w:t>
            </w:r>
            <w:r>
              <w:rPr>
                <w:rFonts w:eastAsia="Calibri" w:cs="Times New Roman"/>
                <w:sz w:val="22"/>
                <w:szCs w:val="24"/>
              </w:rPr>
              <w:t xml:space="preserve"> </w:t>
            </w:r>
            <w:r w:rsidRPr="00F950B2">
              <w:rPr>
                <w:rFonts w:eastAsia="Calibri" w:cs="Times New Roman"/>
                <w:sz w:val="22"/>
                <w:szCs w:val="24"/>
              </w:rPr>
              <w:t>sensores remotos, clima a datos de encuestas de campo para realizar pronósticos de rendimiento de soja en temporada más confiables.</w:t>
            </w:r>
          </w:p>
        </w:tc>
      </w:tr>
    </w:tbl>
    <w:p w14:paraId="2D121185" w14:textId="77777777" w:rsidR="00BF2A07" w:rsidRDefault="00BF2A07" w:rsidP="00BF2A07">
      <w:pPr>
        <w:ind w:firstLine="0"/>
        <w:rPr>
          <w:rFonts w:eastAsia="Times New Roman"/>
        </w:rPr>
      </w:pPr>
    </w:p>
    <w:p w14:paraId="2936DAC8" w14:textId="77777777" w:rsidR="00BF2A07" w:rsidRPr="00015AD7" w:rsidRDefault="00BF2A07" w:rsidP="00BF2A07">
      <w:pPr>
        <w:pStyle w:val="Caption"/>
        <w:rPr>
          <w:rFonts w:cs="Times New Roman"/>
          <w:szCs w:val="24"/>
        </w:rPr>
      </w:pPr>
      <w:r w:rsidRPr="00F81C98">
        <w:lastRenderedPageBreak/>
        <w:t xml:space="preserve">Continuación Tabla </w:t>
      </w:r>
      <w:r>
        <w:t xml:space="preserve">1 </w:t>
      </w:r>
      <w:r>
        <w:br/>
      </w:r>
      <w:r w:rsidRPr="00015AD7">
        <w:rPr>
          <w:b w:val="0"/>
          <w:bCs/>
          <w:i/>
          <w:iCs w:val="0"/>
        </w:rPr>
        <w:t>Visión general de los métodos y variables utilizada para la predicción del rendimiento de cultivos.</w:t>
      </w:r>
    </w:p>
    <w:tbl>
      <w:tblPr>
        <w:tblW w:w="0" w:type="auto"/>
        <w:tblBorders>
          <w:top w:val="single" w:sz="8" w:space="0" w:color="000000"/>
          <w:bottom w:val="single" w:sz="8" w:space="0" w:color="000000"/>
        </w:tblBorders>
        <w:tblCellMar>
          <w:top w:w="100" w:type="dxa"/>
          <w:left w:w="100" w:type="dxa"/>
          <w:bottom w:w="100" w:type="dxa"/>
          <w:right w:w="100" w:type="dxa"/>
        </w:tblCellMar>
        <w:tblLook w:val="0600" w:firstRow="0" w:lastRow="0" w:firstColumn="0" w:lastColumn="0" w:noHBand="1" w:noVBand="1"/>
      </w:tblPr>
      <w:tblGrid>
        <w:gridCol w:w="1746"/>
        <w:gridCol w:w="659"/>
        <w:gridCol w:w="1007"/>
        <w:gridCol w:w="974"/>
        <w:gridCol w:w="1254"/>
        <w:gridCol w:w="1164"/>
        <w:gridCol w:w="2556"/>
      </w:tblGrid>
      <w:tr w:rsidR="00BF2A07" w:rsidRPr="00623467" w14:paraId="4EED09F2" w14:textId="77777777" w:rsidTr="002E7FA8">
        <w:trPr>
          <w:cantSplit/>
          <w:trHeight w:val="1134"/>
        </w:trPr>
        <w:tc>
          <w:tcPr>
            <w:tcW w:w="1746"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3873FEBA" w14:textId="77777777" w:rsidR="00BF2A07" w:rsidRPr="00623467" w:rsidRDefault="00BF2A07" w:rsidP="002E7FA8">
            <w:pPr>
              <w:spacing w:line="240" w:lineRule="auto"/>
              <w:ind w:firstLine="0"/>
              <w:jc w:val="center"/>
              <w:rPr>
                <w:rFonts w:eastAsia="Calibri" w:cs="Times New Roman"/>
                <w:sz w:val="22"/>
                <w:szCs w:val="24"/>
                <w:lang w:val="pt-BR"/>
              </w:rPr>
            </w:pPr>
            <w:r w:rsidRPr="00623467">
              <w:rPr>
                <w:rFonts w:eastAsia="Calibri" w:cs="Times New Roman"/>
                <w:sz w:val="22"/>
                <w:szCs w:val="24"/>
                <w:lang w:val="pt-BR"/>
              </w:rPr>
              <w:t>Gavahi K.; Abbaszadeh P; Moradkhani H</w:t>
            </w:r>
          </w:p>
        </w:tc>
        <w:tc>
          <w:tcPr>
            <w:tcW w:w="659"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54FFF7C4" w14:textId="77777777" w:rsidR="00BF2A07" w:rsidRPr="00623467" w:rsidRDefault="00BF2A07" w:rsidP="002E7FA8">
            <w:pPr>
              <w:spacing w:line="240" w:lineRule="auto"/>
              <w:ind w:firstLine="0"/>
              <w:jc w:val="center"/>
              <w:rPr>
                <w:rFonts w:eastAsia="Calibri" w:cs="Times New Roman"/>
                <w:sz w:val="22"/>
                <w:szCs w:val="24"/>
                <w:lang w:val="pt-BR"/>
              </w:rPr>
            </w:pPr>
            <w:r w:rsidRPr="00623467">
              <w:rPr>
                <w:rFonts w:eastAsia="Calibri" w:cs="Times New Roman"/>
                <w:sz w:val="22"/>
                <w:szCs w:val="24"/>
                <w:lang w:val="pt-BR"/>
              </w:rPr>
              <w:t>2021</w:t>
            </w:r>
          </w:p>
        </w:tc>
        <w:tc>
          <w:tcPr>
            <w:tcW w:w="1007"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7AD0FE01" w14:textId="77777777" w:rsidR="00BF2A07" w:rsidRPr="00623467" w:rsidRDefault="00BF2A07" w:rsidP="002E7FA8">
            <w:pPr>
              <w:spacing w:line="240" w:lineRule="auto"/>
              <w:ind w:firstLine="0"/>
              <w:jc w:val="center"/>
              <w:rPr>
                <w:rFonts w:eastAsia="Calibri" w:cs="Times New Roman"/>
                <w:sz w:val="22"/>
                <w:szCs w:val="24"/>
                <w:lang w:val="pt-BR"/>
              </w:rPr>
            </w:pPr>
            <w:r w:rsidRPr="00623467">
              <w:rPr>
                <w:rFonts w:eastAsia="Calibri" w:cs="Times New Roman"/>
                <w:sz w:val="22"/>
                <w:szCs w:val="24"/>
                <w:lang w:val="pt-BR"/>
              </w:rPr>
              <w:t>Estados Unidos</w:t>
            </w:r>
          </w:p>
        </w:tc>
        <w:tc>
          <w:tcPr>
            <w:tcW w:w="974" w:type="dxa"/>
            <w:tcBorders>
              <w:top w:val="single" w:sz="8" w:space="0" w:color="000000"/>
              <w:bottom w:val="single" w:sz="8" w:space="0" w:color="000000"/>
            </w:tcBorders>
            <w:vAlign w:val="center"/>
          </w:tcPr>
          <w:p w14:paraId="3EAD6A78" w14:textId="77777777" w:rsidR="00BF2A07" w:rsidRPr="00623467" w:rsidRDefault="00BF2A07" w:rsidP="002E7FA8">
            <w:pPr>
              <w:spacing w:line="240" w:lineRule="auto"/>
              <w:ind w:firstLine="0"/>
              <w:jc w:val="center"/>
              <w:rPr>
                <w:rFonts w:eastAsia="Calibri" w:cs="Times New Roman"/>
                <w:sz w:val="22"/>
                <w:szCs w:val="24"/>
                <w:lang w:val="pt-BR"/>
              </w:rPr>
            </w:pPr>
            <w:r w:rsidRPr="00623467">
              <w:rPr>
                <w:rFonts w:eastAsia="Calibri" w:cs="Times New Roman"/>
                <w:sz w:val="22"/>
                <w:szCs w:val="24"/>
                <w:lang w:val="pt-BR"/>
              </w:rPr>
              <w:t>Uvas</w:t>
            </w:r>
          </w:p>
        </w:tc>
        <w:tc>
          <w:tcPr>
            <w:tcW w:w="1254" w:type="dxa"/>
            <w:tcBorders>
              <w:top w:val="single" w:sz="8" w:space="0" w:color="000000"/>
              <w:bottom w:val="single" w:sz="8" w:space="0" w:color="000000"/>
            </w:tcBorders>
            <w:vAlign w:val="center"/>
          </w:tcPr>
          <w:p w14:paraId="1DDA4C0C" w14:textId="77777777" w:rsidR="00BF2A07" w:rsidRPr="00623467" w:rsidRDefault="00BF2A07" w:rsidP="002E7FA8">
            <w:pPr>
              <w:spacing w:line="240" w:lineRule="auto"/>
              <w:ind w:firstLine="0"/>
              <w:jc w:val="center"/>
              <w:rPr>
                <w:rFonts w:eastAsia="Calibri" w:cs="Times New Roman"/>
                <w:sz w:val="22"/>
                <w:szCs w:val="24"/>
                <w:lang w:val="pt-BR"/>
              </w:rPr>
            </w:pPr>
            <w:r w:rsidRPr="00623467">
              <w:rPr>
                <w:rFonts w:eastAsia="Calibri" w:cs="Times New Roman"/>
                <w:sz w:val="22"/>
                <w:szCs w:val="24"/>
                <w:lang w:val="pt-BR"/>
              </w:rPr>
              <w:t>CNN, DT, LSTM</w:t>
            </w:r>
          </w:p>
        </w:tc>
        <w:tc>
          <w:tcPr>
            <w:tcW w:w="1164" w:type="dxa"/>
            <w:tcBorders>
              <w:top w:val="single" w:sz="8" w:space="0" w:color="000000"/>
              <w:bottom w:val="single" w:sz="8" w:space="0" w:color="000000"/>
            </w:tcBorders>
            <w:vAlign w:val="center"/>
          </w:tcPr>
          <w:p w14:paraId="5AA422A7" w14:textId="77777777" w:rsidR="00BF2A07" w:rsidRPr="00623467" w:rsidRDefault="00BF2A07" w:rsidP="002E7FA8">
            <w:pPr>
              <w:spacing w:line="240" w:lineRule="auto"/>
              <w:ind w:firstLine="0"/>
              <w:jc w:val="center"/>
              <w:rPr>
                <w:rFonts w:eastAsia="Calibri" w:cs="Times New Roman"/>
                <w:sz w:val="22"/>
                <w:szCs w:val="24"/>
                <w:lang w:val="pt-BR"/>
              </w:rPr>
            </w:pPr>
            <w:r w:rsidRPr="00623467">
              <w:rPr>
                <w:rFonts w:eastAsia="Calibri" w:cs="Times New Roman"/>
                <w:sz w:val="22"/>
                <w:szCs w:val="24"/>
                <w:lang w:val="pt-BR"/>
              </w:rPr>
              <w:t>T, EVI</w:t>
            </w:r>
          </w:p>
        </w:tc>
        <w:tc>
          <w:tcPr>
            <w:tcW w:w="2556" w:type="dxa"/>
            <w:tcBorders>
              <w:top w:val="single" w:sz="8" w:space="0" w:color="000000"/>
              <w:bottom w:val="single" w:sz="8" w:space="0" w:color="000000"/>
            </w:tcBorders>
            <w:vAlign w:val="center"/>
          </w:tcPr>
          <w:p w14:paraId="65D246A5" w14:textId="77777777" w:rsidR="00BF2A07" w:rsidRPr="00623467" w:rsidRDefault="00BF2A07" w:rsidP="002E7FA8">
            <w:pPr>
              <w:spacing w:line="240" w:lineRule="auto"/>
              <w:ind w:firstLine="0"/>
              <w:jc w:val="center"/>
              <w:rPr>
                <w:rFonts w:eastAsia="Calibri" w:cs="Times New Roman"/>
                <w:sz w:val="22"/>
                <w:szCs w:val="24"/>
                <w:lang w:val="es-ES"/>
              </w:rPr>
            </w:pPr>
            <w:r w:rsidRPr="00623467">
              <w:rPr>
                <w:rFonts w:eastAsia="Calibri" w:cs="Times New Roman"/>
                <w:sz w:val="22"/>
                <w:szCs w:val="24"/>
                <w:lang w:val="es-ES"/>
              </w:rPr>
              <w:t>Los autores realizan la comparación entre modelos de árboles de decisión, CNN+GP Y CNN+LSTM, los datos climáticos se obtuvieron a través de MODIS. Proponen una estructura combinada que integra capas de ConvLSTM y CNN tridimensional para una extracción de características más precisa y confiable</w:t>
            </w:r>
            <w:r>
              <w:rPr>
                <w:rFonts w:eastAsia="Calibri" w:cs="Times New Roman"/>
                <w:sz w:val="22"/>
                <w:szCs w:val="24"/>
                <w:lang w:val="es-ES"/>
              </w:rPr>
              <w:t>.</w:t>
            </w:r>
          </w:p>
        </w:tc>
      </w:tr>
      <w:tr w:rsidR="00BF2A07" w:rsidRPr="00623467" w14:paraId="65A4C65D" w14:textId="77777777" w:rsidTr="002E7FA8">
        <w:trPr>
          <w:cantSplit/>
          <w:trHeight w:val="1134"/>
        </w:trPr>
        <w:tc>
          <w:tcPr>
            <w:tcW w:w="1746"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76A3793B" w14:textId="5A2FB95D" w:rsidR="00BF2A07" w:rsidRPr="00623467" w:rsidRDefault="00BC7F4A" w:rsidP="002E7FA8">
            <w:pPr>
              <w:spacing w:line="240" w:lineRule="auto"/>
              <w:ind w:firstLine="0"/>
              <w:jc w:val="center"/>
              <w:rPr>
                <w:rFonts w:eastAsia="Calibri" w:cs="Times New Roman"/>
                <w:sz w:val="22"/>
                <w:szCs w:val="24"/>
                <w:lang w:val="es-ES"/>
              </w:rPr>
            </w:pPr>
            <w:r w:rsidRPr="00BC7F4A">
              <w:rPr>
                <w:rFonts w:eastAsia="Calibri" w:cs="Times New Roman"/>
                <w:sz w:val="22"/>
                <w:szCs w:val="24"/>
                <w:lang w:val="es-ES"/>
              </w:rPr>
              <w:t xml:space="preserve">Ju </w:t>
            </w:r>
            <w:proofErr w:type="spellStart"/>
            <w:r w:rsidRPr="00BC7F4A">
              <w:rPr>
                <w:rFonts w:eastAsia="Calibri" w:cs="Times New Roman"/>
                <w:sz w:val="22"/>
                <w:szCs w:val="24"/>
                <w:lang w:val="es-ES"/>
              </w:rPr>
              <w:t>S.a</w:t>
            </w:r>
            <w:proofErr w:type="spellEnd"/>
            <w:r w:rsidRPr="00BC7F4A">
              <w:rPr>
                <w:rFonts w:eastAsia="Calibri" w:cs="Times New Roman"/>
                <w:sz w:val="22"/>
                <w:szCs w:val="24"/>
                <w:lang w:val="es-ES"/>
              </w:rPr>
              <w:t xml:space="preserve">; Lim </w:t>
            </w:r>
            <w:proofErr w:type="spellStart"/>
            <w:r w:rsidRPr="00BC7F4A">
              <w:rPr>
                <w:rFonts w:eastAsia="Calibri" w:cs="Times New Roman"/>
                <w:sz w:val="22"/>
                <w:szCs w:val="24"/>
                <w:lang w:val="es-ES"/>
              </w:rPr>
              <w:t>H.a</w:t>
            </w:r>
            <w:proofErr w:type="spellEnd"/>
            <w:r w:rsidRPr="00BC7F4A">
              <w:rPr>
                <w:rFonts w:eastAsia="Calibri" w:cs="Times New Roman"/>
                <w:sz w:val="22"/>
                <w:szCs w:val="24"/>
                <w:lang w:val="es-ES"/>
              </w:rPr>
              <w:t xml:space="preserve">; Ma </w:t>
            </w:r>
            <w:proofErr w:type="spellStart"/>
            <w:r w:rsidRPr="00BC7F4A">
              <w:rPr>
                <w:rFonts w:eastAsia="Calibri" w:cs="Times New Roman"/>
                <w:sz w:val="22"/>
                <w:szCs w:val="24"/>
                <w:lang w:val="es-ES"/>
              </w:rPr>
              <w:t>J.W.b</w:t>
            </w:r>
            <w:proofErr w:type="spellEnd"/>
            <w:r w:rsidRPr="00BC7F4A">
              <w:rPr>
                <w:rFonts w:eastAsia="Calibri" w:cs="Times New Roman"/>
                <w:sz w:val="22"/>
                <w:szCs w:val="24"/>
                <w:lang w:val="es-ES"/>
              </w:rPr>
              <w:t xml:space="preserve">; Kim </w:t>
            </w:r>
            <w:proofErr w:type="spellStart"/>
            <w:r w:rsidRPr="00BC7F4A">
              <w:rPr>
                <w:rFonts w:eastAsia="Calibri" w:cs="Times New Roman"/>
                <w:sz w:val="22"/>
                <w:szCs w:val="24"/>
                <w:lang w:val="es-ES"/>
              </w:rPr>
              <w:t>S.a</w:t>
            </w:r>
            <w:proofErr w:type="spellEnd"/>
            <w:r w:rsidRPr="00BC7F4A">
              <w:rPr>
                <w:rFonts w:eastAsia="Calibri" w:cs="Times New Roman"/>
                <w:sz w:val="22"/>
                <w:szCs w:val="24"/>
                <w:lang w:val="es-ES"/>
              </w:rPr>
              <w:t xml:space="preserve">; Lee </w:t>
            </w:r>
            <w:proofErr w:type="spellStart"/>
            <w:r w:rsidRPr="00BC7F4A">
              <w:rPr>
                <w:rFonts w:eastAsia="Calibri" w:cs="Times New Roman"/>
                <w:sz w:val="22"/>
                <w:szCs w:val="24"/>
                <w:lang w:val="es-ES"/>
              </w:rPr>
              <w:t>K.c</w:t>
            </w:r>
            <w:proofErr w:type="spellEnd"/>
            <w:r w:rsidRPr="00BC7F4A">
              <w:rPr>
                <w:rFonts w:eastAsia="Calibri" w:cs="Times New Roman"/>
                <w:sz w:val="22"/>
                <w:szCs w:val="24"/>
                <w:lang w:val="es-ES"/>
              </w:rPr>
              <w:t xml:space="preserve">; Zhao </w:t>
            </w:r>
            <w:proofErr w:type="spellStart"/>
            <w:r w:rsidRPr="00BC7F4A">
              <w:rPr>
                <w:rFonts w:eastAsia="Calibri" w:cs="Times New Roman"/>
                <w:sz w:val="22"/>
                <w:szCs w:val="24"/>
                <w:lang w:val="es-ES"/>
              </w:rPr>
              <w:t>S.d</w:t>
            </w:r>
            <w:proofErr w:type="spellEnd"/>
            <w:r w:rsidRPr="00BC7F4A">
              <w:rPr>
                <w:rFonts w:eastAsia="Calibri" w:cs="Times New Roman"/>
                <w:sz w:val="22"/>
                <w:szCs w:val="24"/>
                <w:lang w:val="es-ES"/>
              </w:rPr>
              <w:t xml:space="preserve">; </w:t>
            </w:r>
            <w:proofErr w:type="spellStart"/>
            <w:r w:rsidRPr="00BC7F4A">
              <w:rPr>
                <w:rFonts w:eastAsia="Calibri" w:cs="Times New Roman"/>
                <w:sz w:val="22"/>
                <w:szCs w:val="24"/>
                <w:lang w:val="es-ES"/>
              </w:rPr>
              <w:t>Heo</w:t>
            </w:r>
            <w:proofErr w:type="spellEnd"/>
            <w:r w:rsidRPr="00BC7F4A">
              <w:rPr>
                <w:rFonts w:eastAsia="Calibri" w:cs="Times New Roman"/>
                <w:sz w:val="22"/>
                <w:szCs w:val="24"/>
                <w:lang w:val="es-ES"/>
              </w:rPr>
              <w:t xml:space="preserve"> </w:t>
            </w:r>
            <w:proofErr w:type="spellStart"/>
            <w:proofErr w:type="gramStart"/>
            <w:r w:rsidRPr="00BC7F4A">
              <w:rPr>
                <w:rFonts w:eastAsia="Calibri" w:cs="Times New Roman"/>
                <w:sz w:val="22"/>
                <w:szCs w:val="24"/>
                <w:lang w:val="es-ES"/>
              </w:rPr>
              <w:t>J.a</w:t>
            </w:r>
            <w:proofErr w:type="spellEnd"/>
            <w:proofErr w:type="gramEnd"/>
          </w:p>
        </w:tc>
        <w:tc>
          <w:tcPr>
            <w:tcW w:w="659"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786EB0FC" w14:textId="77777777" w:rsidR="00BF2A07" w:rsidRPr="00623467" w:rsidRDefault="00BF2A07" w:rsidP="002E7FA8">
            <w:pPr>
              <w:spacing w:line="240" w:lineRule="auto"/>
              <w:ind w:firstLine="0"/>
              <w:jc w:val="center"/>
              <w:rPr>
                <w:rFonts w:eastAsia="Calibri" w:cs="Times New Roman"/>
                <w:sz w:val="22"/>
                <w:szCs w:val="24"/>
                <w:lang w:val="es-ES"/>
              </w:rPr>
            </w:pPr>
            <w:r w:rsidRPr="00623467">
              <w:rPr>
                <w:rFonts w:eastAsia="Calibri" w:cs="Times New Roman"/>
                <w:sz w:val="22"/>
                <w:szCs w:val="24"/>
                <w:lang w:val="es-ES"/>
              </w:rPr>
              <w:t>2021</w:t>
            </w:r>
          </w:p>
        </w:tc>
        <w:tc>
          <w:tcPr>
            <w:tcW w:w="1007"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4988AAC2" w14:textId="39B0D9B6" w:rsidR="00BF2A07" w:rsidRPr="00623467" w:rsidRDefault="00BF2A07" w:rsidP="002E7FA8">
            <w:pPr>
              <w:spacing w:line="240" w:lineRule="auto"/>
              <w:ind w:firstLine="0"/>
              <w:jc w:val="center"/>
              <w:rPr>
                <w:rFonts w:eastAsia="Calibri" w:cs="Times New Roman"/>
                <w:sz w:val="22"/>
                <w:szCs w:val="24"/>
                <w:lang w:val="es-ES"/>
              </w:rPr>
            </w:pPr>
            <w:r w:rsidRPr="00623467">
              <w:rPr>
                <w:rFonts w:eastAsia="Calibri" w:cs="Times New Roman"/>
                <w:sz w:val="22"/>
                <w:szCs w:val="24"/>
                <w:lang w:val="es-ES"/>
              </w:rPr>
              <w:t>China</w:t>
            </w:r>
            <w:r w:rsidR="00F011D2">
              <w:rPr>
                <w:rFonts w:eastAsia="Calibri" w:cs="Times New Roman"/>
                <w:sz w:val="22"/>
                <w:szCs w:val="24"/>
                <w:lang w:val="es-ES"/>
              </w:rPr>
              <w:t>, Estados Unidos</w:t>
            </w:r>
          </w:p>
        </w:tc>
        <w:tc>
          <w:tcPr>
            <w:tcW w:w="974" w:type="dxa"/>
            <w:tcBorders>
              <w:top w:val="single" w:sz="8" w:space="0" w:color="000000"/>
              <w:bottom w:val="single" w:sz="8" w:space="0" w:color="000000"/>
            </w:tcBorders>
            <w:vAlign w:val="center"/>
          </w:tcPr>
          <w:p w14:paraId="1B0BAE05" w14:textId="77777777" w:rsidR="00BF2A07" w:rsidRPr="00623467" w:rsidRDefault="00BF2A07" w:rsidP="002E7FA8">
            <w:pPr>
              <w:spacing w:line="240" w:lineRule="auto"/>
              <w:ind w:firstLine="0"/>
              <w:jc w:val="center"/>
              <w:rPr>
                <w:rFonts w:eastAsia="Calibri" w:cs="Times New Roman"/>
                <w:sz w:val="22"/>
                <w:szCs w:val="24"/>
                <w:lang w:val="es-ES"/>
              </w:rPr>
            </w:pPr>
            <w:r w:rsidRPr="00623467">
              <w:rPr>
                <w:rFonts w:eastAsia="Calibri" w:cs="Times New Roman"/>
                <w:sz w:val="22"/>
                <w:szCs w:val="24"/>
                <w:lang w:val="es-ES"/>
              </w:rPr>
              <w:t>Arroz, Maíz y Soja</w:t>
            </w:r>
          </w:p>
        </w:tc>
        <w:tc>
          <w:tcPr>
            <w:tcW w:w="1254" w:type="dxa"/>
            <w:tcBorders>
              <w:top w:val="single" w:sz="8" w:space="0" w:color="000000"/>
              <w:bottom w:val="single" w:sz="8" w:space="0" w:color="000000"/>
            </w:tcBorders>
            <w:vAlign w:val="center"/>
          </w:tcPr>
          <w:p w14:paraId="2A1FAB9E" w14:textId="5A8A4785" w:rsidR="00BF2A07" w:rsidRPr="00F011D2" w:rsidRDefault="00BF2A07" w:rsidP="002E7FA8">
            <w:pPr>
              <w:spacing w:line="240" w:lineRule="auto"/>
              <w:ind w:firstLine="0"/>
              <w:jc w:val="center"/>
              <w:rPr>
                <w:rFonts w:eastAsia="Calibri" w:cs="Times New Roman"/>
                <w:sz w:val="22"/>
                <w:szCs w:val="24"/>
                <w:lang w:val="es-ES"/>
              </w:rPr>
            </w:pPr>
            <w:r w:rsidRPr="00F011D2">
              <w:rPr>
                <w:rFonts w:eastAsia="Calibri" w:cs="Times New Roman"/>
                <w:sz w:val="22"/>
                <w:szCs w:val="24"/>
                <w:lang w:val="es-ES"/>
              </w:rPr>
              <w:t>ANN, DT, CNN, SVM, LSTM</w:t>
            </w:r>
            <w:r w:rsidR="00F011D2" w:rsidRPr="00F011D2">
              <w:rPr>
                <w:rFonts w:eastAsia="Calibri" w:cs="Times New Roman"/>
                <w:sz w:val="22"/>
                <w:szCs w:val="24"/>
                <w:lang w:val="es-ES"/>
              </w:rPr>
              <w:t>, SS</w:t>
            </w:r>
            <w:r w:rsidR="00F011D2">
              <w:rPr>
                <w:rFonts w:eastAsia="Calibri" w:cs="Times New Roman"/>
                <w:sz w:val="22"/>
                <w:szCs w:val="24"/>
                <w:lang w:val="es-ES"/>
              </w:rPr>
              <w:t>AE</w:t>
            </w:r>
          </w:p>
        </w:tc>
        <w:tc>
          <w:tcPr>
            <w:tcW w:w="1164" w:type="dxa"/>
            <w:tcBorders>
              <w:top w:val="single" w:sz="8" w:space="0" w:color="000000"/>
              <w:bottom w:val="single" w:sz="8" w:space="0" w:color="000000"/>
            </w:tcBorders>
            <w:vAlign w:val="center"/>
          </w:tcPr>
          <w:p w14:paraId="1C078FE9" w14:textId="77777777" w:rsidR="00BF2A07" w:rsidRPr="00623467" w:rsidRDefault="00BF2A07" w:rsidP="002E7FA8">
            <w:pPr>
              <w:spacing w:line="240" w:lineRule="auto"/>
              <w:ind w:hanging="2"/>
              <w:jc w:val="center"/>
              <w:rPr>
                <w:rFonts w:eastAsia="Calibri" w:cs="Times New Roman"/>
                <w:szCs w:val="24"/>
                <w:lang w:val="es-ES"/>
              </w:rPr>
            </w:pPr>
            <w:r w:rsidRPr="00623467">
              <w:rPr>
                <w:rFonts w:eastAsia="Calibri" w:cs="Times New Roman"/>
                <w:szCs w:val="24"/>
                <w:lang w:val="es-ES"/>
              </w:rPr>
              <w:t>EVI, R, T, P</w:t>
            </w:r>
          </w:p>
          <w:p w14:paraId="6928AA5E" w14:textId="77777777" w:rsidR="00BF2A07" w:rsidRPr="00623467" w:rsidRDefault="00BF2A07" w:rsidP="002E7FA8">
            <w:pPr>
              <w:spacing w:line="240" w:lineRule="auto"/>
              <w:ind w:firstLine="0"/>
              <w:jc w:val="center"/>
              <w:rPr>
                <w:rFonts w:eastAsia="Calibri" w:cs="Times New Roman"/>
                <w:sz w:val="22"/>
                <w:szCs w:val="24"/>
                <w:lang w:val="es-ES"/>
              </w:rPr>
            </w:pPr>
          </w:p>
        </w:tc>
        <w:tc>
          <w:tcPr>
            <w:tcW w:w="2556" w:type="dxa"/>
            <w:tcBorders>
              <w:top w:val="single" w:sz="8" w:space="0" w:color="000000"/>
              <w:bottom w:val="single" w:sz="8" w:space="0" w:color="000000"/>
            </w:tcBorders>
            <w:vAlign w:val="center"/>
          </w:tcPr>
          <w:p w14:paraId="581CD859" w14:textId="77777777" w:rsidR="00BF2A07" w:rsidRPr="00623467" w:rsidRDefault="00BF2A07" w:rsidP="002E7FA8">
            <w:pPr>
              <w:spacing w:line="240" w:lineRule="auto"/>
              <w:ind w:firstLine="0"/>
              <w:jc w:val="center"/>
              <w:rPr>
                <w:rFonts w:eastAsia="Calibri" w:cs="Times New Roman"/>
                <w:sz w:val="22"/>
                <w:szCs w:val="24"/>
                <w:lang w:val="es-ES"/>
              </w:rPr>
            </w:pPr>
            <w:r w:rsidRPr="00F950B2">
              <w:rPr>
                <w:rFonts w:eastAsia="Calibri" w:cs="Times New Roman"/>
                <w:sz w:val="22"/>
                <w:szCs w:val="24"/>
                <w:lang w:val="es-ES"/>
              </w:rPr>
              <w:t xml:space="preserve">Los autores </w:t>
            </w:r>
            <w:r w:rsidRPr="00623467">
              <w:rPr>
                <w:rFonts w:eastAsia="Calibri" w:cs="Times New Roman"/>
                <w:sz w:val="22"/>
                <w:szCs w:val="24"/>
                <w:lang w:val="es-ES"/>
              </w:rPr>
              <w:t xml:space="preserve">evalúan </w:t>
            </w:r>
            <w:r w:rsidRPr="00F950B2">
              <w:rPr>
                <w:rFonts w:eastAsia="Calibri" w:cs="Times New Roman"/>
                <w:sz w:val="22"/>
                <w:szCs w:val="24"/>
                <w:lang w:val="es-ES"/>
              </w:rPr>
              <w:t>el desempeño de 6 enfoques de aprendizaje automático, haciendo uso de un algoritmo poco tradicional llamado</w:t>
            </w:r>
            <w:r w:rsidRPr="00623467">
              <w:rPr>
                <w:rFonts w:eastAsia="Calibri" w:cs="Times New Roman"/>
                <w:sz w:val="22"/>
                <w:szCs w:val="24"/>
                <w:lang w:val="es-ES"/>
              </w:rPr>
              <w:t xml:space="preserve"> codificador automático disperso apilado. Se probaron seis escenarios de series de tiempo de diferentes rangos de meses para cada cultivo para determinar la precisión de la predicción en una ventana de tiempo de 14 años (2003 – 2016)</w:t>
            </w:r>
          </w:p>
        </w:tc>
      </w:tr>
    </w:tbl>
    <w:p w14:paraId="061E5854" w14:textId="77777777" w:rsidR="00BF2A07" w:rsidRDefault="00BF2A07" w:rsidP="00BF2A07">
      <w:pPr>
        <w:ind w:firstLine="0"/>
        <w:rPr>
          <w:rFonts w:eastAsia="Times New Roman"/>
        </w:rPr>
      </w:pPr>
    </w:p>
    <w:p w14:paraId="2DD4F1C3" w14:textId="77777777" w:rsidR="00B23386" w:rsidRDefault="00B23386" w:rsidP="00BF2A07">
      <w:pPr>
        <w:pStyle w:val="Caption"/>
        <w:ind w:hanging="2"/>
      </w:pPr>
    </w:p>
    <w:p w14:paraId="552F4909" w14:textId="548C84F1" w:rsidR="00BF2A07" w:rsidRPr="00015AD7" w:rsidRDefault="00BF2A07" w:rsidP="00BF2A07">
      <w:pPr>
        <w:pStyle w:val="Caption"/>
        <w:ind w:hanging="2"/>
        <w:rPr>
          <w:rFonts w:cs="Times New Roman"/>
          <w:szCs w:val="24"/>
        </w:rPr>
      </w:pPr>
      <w:r>
        <w:lastRenderedPageBreak/>
        <w:t>Continuación</w:t>
      </w:r>
      <w:r w:rsidRPr="00F81C98">
        <w:t xml:space="preserve"> Tabla </w:t>
      </w:r>
      <w:r>
        <w:t>1</w:t>
      </w:r>
      <w:r>
        <w:br/>
      </w:r>
      <w:r w:rsidRPr="00015AD7">
        <w:rPr>
          <w:b w:val="0"/>
          <w:bCs/>
          <w:i/>
          <w:iCs w:val="0"/>
        </w:rPr>
        <w:t>Visión general de los métodos y variables utilizada para la predicción del rendimiento de cultivos.</w:t>
      </w:r>
    </w:p>
    <w:tbl>
      <w:tblPr>
        <w:tblW w:w="0" w:type="auto"/>
        <w:tblBorders>
          <w:top w:val="single" w:sz="8" w:space="0" w:color="000000"/>
          <w:bottom w:val="single" w:sz="8" w:space="0" w:color="000000"/>
        </w:tblBorders>
        <w:tblCellMar>
          <w:top w:w="100" w:type="dxa"/>
          <w:left w:w="100" w:type="dxa"/>
          <w:bottom w:w="100" w:type="dxa"/>
          <w:right w:w="100" w:type="dxa"/>
        </w:tblCellMar>
        <w:tblLook w:val="0600" w:firstRow="0" w:lastRow="0" w:firstColumn="0" w:lastColumn="0" w:noHBand="1" w:noVBand="1"/>
      </w:tblPr>
      <w:tblGrid>
        <w:gridCol w:w="1746"/>
        <w:gridCol w:w="659"/>
        <w:gridCol w:w="1007"/>
        <w:gridCol w:w="974"/>
        <w:gridCol w:w="1254"/>
        <w:gridCol w:w="1164"/>
        <w:gridCol w:w="2556"/>
      </w:tblGrid>
      <w:tr w:rsidR="00BF2A07" w:rsidRPr="00623467" w14:paraId="0928465E" w14:textId="77777777" w:rsidTr="002E7FA8">
        <w:trPr>
          <w:cantSplit/>
          <w:trHeight w:val="1134"/>
        </w:trPr>
        <w:tc>
          <w:tcPr>
            <w:tcW w:w="1746"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1211B2CB" w14:textId="0A7A1D9E" w:rsidR="00BF2A07" w:rsidRPr="00623467" w:rsidRDefault="00BF2A07" w:rsidP="002E7FA8">
            <w:pPr>
              <w:spacing w:line="240" w:lineRule="auto"/>
              <w:ind w:firstLine="0"/>
              <w:jc w:val="center"/>
              <w:rPr>
                <w:rFonts w:eastAsia="Calibri" w:cs="Times New Roman"/>
                <w:sz w:val="22"/>
                <w:szCs w:val="24"/>
                <w:lang w:val="en-US"/>
              </w:rPr>
            </w:pPr>
            <w:r w:rsidRPr="00623467">
              <w:rPr>
                <w:rFonts w:eastAsia="Calibri" w:cs="Times New Roman"/>
                <w:sz w:val="22"/>
                <w:szCs w:val="24"/>
                <w:lang w:val="en-US"/>
              </w:rPr>
              <w:t xml:space="preserve">Cai Y; Guan </w:t>
            </w:r>
            <w:proofErr w:type="gramStart"/>
            <w:r w:rsidRPr="00623467">
              <w:rPr>
                <w:rFonts w:eastAsia="Calibri" w:cs="Times New Roman"/>
                <w:sz w:val="22"/>
                <w:szCs w:val="24"/>
                <w:lang w:val="en-US"/>
              </w:rPr>
              <w:t>K</w:t>
            </w:r>
            <w:r w:rsidR="00AF2274" w:rsidRPr="00623467">
              <w:rPr>
                <w:rFonts w:eastAsia="Calibri" w:cs="Times New Roman"/>
                <w:sz w:val="22"/>
                <w:szCs w:val="24"/>
                <w:lang w:val="en-US"/>
              </w:rPr>
              <w:t>;,</w:t>
            </w:r>
            <w:proofErr w:type="gramEnd"/>
            <w:r w:rsidR="00AF2274" w:rsidRPr="00623467">
              <w:rPr>
                <w:rFonts w:eastAsia="Calibri" w:cs="Times New Roman"/>
                <w:sz w:val="22"/>
                <w:szCs w:val="24"/>
                <w:lang w:val="en-US"/>
              </w:rPr>
              <w:t xml:space="preserve"> Lobell</w:t>
            </w:r>
            <w:r w:rsidRPr="00623467">
              <w:rPr>
                <w:rFonts w:eastAsia="Calibri" w:cs="Times New Roman"/>
                <w:sz w:val="22"/>
                <w:szCs w:val="24"/>
                <w:lang w:val="en-US"/>
              </w:rPr>
              <w:t xml:space="preserve"> D; Potgieter A; Wang S; Peng J; Xu T; </w:t>
            </w:r>
            <w:proofErr w:type="spellStart"/>
            <w:r w:rsidRPr="00623467">
              <w:rPr>
                <w:rFonts w:eastAsia="Calibri" w:cs="Times New Roman"/>
                <w:sz w:val="22"/>
                <w:szCs w:val="24"/>
                <w:lang w:val="en-US"/>
              </w:rPr>
              <w:t>Asseng</w:t>
            </w:r>
            <w:proofErr w:type="spellEnd"/>
            <w:r w:rsidRPr="00623467">
              <w:rPr>
                <w:rFonts w:eastAsia="Calibri" w:cs="Times New Roman"/>
                <w:sz w:val="22"/>
                <w:szCs w:val="24"/>
                <w:lang w:val="en-US"/>
              </w:rPr>
              <w:t xml:space="preserve"> S; Zhang Y; You L; Peng B.</w:t>
            </w:r>
          </w:p>
        </w:tc>
        <w:tc>
          <w:tcPr>
            <w:tcW w:w="659"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4C04C507" w14:textId="77777777" w:rsidR="00BF2A07" w:rsidRPr="00623467" w:rsidRDefault="00BF2A07" w:rsidP="002E7FA8">
            <w:pPr>
              <w:spacing w:line="240" w:lineRule="auto"/>
              <w:ind w:firstLine="0"/>
              <w:jc w:val="center"/>
              <w:rPr>
                <w:rFonts w:eastAsia="Calibri" w:cs="Times New Roman"/>
                <w:sz w:val="22"/>
                <w:szCs w:val="24"/>
                <w:lang w:val="en-US"/>
              </w:rPr>
            </w:pPr>
            <w:r w:rsidRPr="00623467">
              <w:rPr>
                <w:rFonts w:eastAsia="Calibri" w:cs="Times New Roman"/>
                <w:sz w:val="22"/>
                <w:szCs w:val="24"/>
                <w:lang w:val="en-US"/>
              </w:rPr>
              <w:t>2019</w:t>
            </w:r>
          </w:p>
        </w:tc>
        <w:tc>
          <w:tcPr>
            <w:tcW w:w="1007"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6E07689E" w14:textId="77777777" w:rsidR="00BF2A07" w:rsidRPr="00623467" w:rsidRDefault="00BF2A07" w:rsidP="002E7FA8">
            <w:pPr>
              <w:spacing w:line="240" w:lineRule="auto"/>
              <w:ind w:firstLine="0"/>
              <w:jc w:val="center"/>
              <w:rPr>
                <w:rFonts w:eastAsia="Calibri" w:cs="Times New Roman"/>
                <w:sz w:val="22"/>
                <w:szCs w:val="24"/>
                <w:lang w:val="en-US"/>
              </w:rPr>
            </w:pPr>
            <w:r w:rsidRPr="00623467">
              <w:rPr>
                <w:rFonts w:eastAsia="Calibri" w:cs="Times New Roman"/>
                <w:sz w:val="22"/>
                <w:szCs w:val="24"/>
                <w:lang w:val="en-US"/>
              </w:rPr>
              <w:t>Australia</w:t>
            </w:r>
          </w:p>
        </w:tc>
        <w:tc>
          <w:tcPr>
            <w:tcW w:w="974" w:type="dxa"/>
            <w:tcBorders>
              <w:top w:val="single" w:sz="8" w:space="0" w:color="000000"/>
              <w:bottom w:val="single" w:sz="8" w:space="0" w:color="000000"/>
            </w:tcBorders>
            <w:vAlign w:val="center"/>
          </w:tcPr>
          <w:p w14:paraId="2D4575C1" w14:textId="77777777" w:rsidR="00BF2A07" w:rsidRPr="00623467" w:rsidRDefault="00BF2A07" w:rsidP="002E7FA8">
            <w:pPr>
              <w:spacing w:line="240" w:lineRule="auto"/>
              <w:ind w:firstLine="0"/>
              <w:jc w:val="center"/>
              <w:rPr>
                <w:rFonts w:eastAsia="Calibri" w:cs="Times New Roman"/>
                <w:sz w:val="22"/>
                <w:szCs w:val="24"/>
                <w:lang w:val="en-US"/>
              </w:rPr>
            </w:pPr>
            <w:r w:rsidRPr="00623467">
              <w:rPr>
                <w:rFonts w:eastAsia="Calibri" w:cs="Times New Roman"/>
                <w:sz w:val="22"/>
                <w:szCs w:val="24"/>
                <w:lang w:val="en-US"/>
              </w:rPr>
              <w:t>Trigo</w:t>
            </w:r>
          </w:p>
        </w:tc>
        <w:tc>
          <w:tcPr>
            <w:tcW w:w="1254" w:type="dxa"/>
            <w:tcBorders>
              <w:top w:val="single" w:sz="8" w:space="0" w:color="000000"/>
              <w:bottom w:val="single" w:sz="8" w:space="0" w:color="000000"/>
            </w:tcBorders>
            <w:vAlign w:val="center"/>
          </w:tcPr>
          <w:p w14:paraId="5CC3266F" w14:textId="77777777" w:rsidR="00BF2A07" w:rsidRPr="00623467" w:rsidRDefault="00BF2A07" w:rsidP="002E7FA8">
            <w:pPr>
              <w:spacing w:line="240" w:lineRule="auto"/>
              <w:ind w:firstLine="0"/>
              <w:jc w:val="center"/>
              <w:rPr>
                <w:rFonts w:eastAsia="Calibri" w:cs="Times New Roman"/>
                <w:sz w:val="22"/>
                <w:szCs w:val="24"/>
                <w:lang w:val="en-US"/>
              </w:rPr>
            </w:pPr>
            <w:r w:rsidRPr="00623467">
              <w:rPr>
                <w:rFonts w:eastAsia="Calibri" w:cs="Times New Roman"/>
                <w:sz w:val="22"/>
                <w:szCs w:val="24"/>
                <w:lang w:val="en-US"/>
              </w:rPr>
              <w:t>ANN, SVM, ERT</w:t>
            </w:r>
          </w:p>
        </w:tc>
        <w:tc>
          <w:tcPr>
            <w:tcW w:w="1164" w:type="dxa"/>
            <w:tcBorders>
              <w:top w:val="single" w:sz="8" w:space="0" w:color="000000"/>
              <w:bottom w:val="single" w:sz="8" w:space="0" w:color="000000"/>
            </w:tcBorders>
            <w:vAlign w:val="center"/>
          </w:tcPr>
          <w:p w14:paraId="45A64871" w14:textId="77777777" w:rsidR="00BF2A07" w:rsidRPr="00623467" w:rsidRDefault="00BF2A07" w:rsidP="002E7FA8">
            <w:pPr>
              <w:spacing w:line="240" w:lineRule="auto"/>
              <w:ind w:hanging="2"/>
              <w:jc w:val="center"/>
              <w:rPr>
                <w:rFonts w:eastAsia="Calibri" w:cs="Times New Roman"/>
                <w:szCs w:val="24"/>
                <w:lang w:val="pt-BR"/>
              </w:rPr>
            </w:pPr>
            <w:r w:rsidRPr="00623467">
              <w:rPr>
                <w:rFonts w:eastAsia="Calibri" w:cs="Times New Roman"/>
                <w:szCs w:val="24"/>
                <w:lang w:val="pt-BR"/>
              </w:rPr>
              <w:t>P, T, HR, EVI, R, ET</w:t>
            </w:r>
          </w:p>
        </w:tc>
        <w:tc>
          <w:tcPr>
            <w:tcW w:w="2556" w:type="dxa"/>
            <w:tcBorders>
              <w:top w:val="single" w:sz="8" w:space="0" w:color="000000"/>
              <w:bottom w:val="single" w:sz="8" w:space="0" w:color="000000"/>
            </w:tcBorders>
            <w:vAlign w:val="center"/>
          </w:tcPr>
          <w:p w14:paraId="1735E1E8" w14:textId="77777777" w:rsidR="00BF2A07" w:rsidRPr="00623467" w:rsidRDefault="00BF2A07" w:rsidP="002E7FA8">
            <w:pPr>
              <w:spacing w:line="240" w:lineRule="auto"/>
              <w:ind w:firstLine="0"/>
              <w:jc w:val="center"/>
              <w:rPr>
                <w:rFonts w:eastAsia="Calibri" w:cs="Times New Roman"/>
                <w:szCs w:val="24"/>
                <w:lang w:val="es-ES"/>
              </w:rPr>
            </w:pPr>
            <w:r w:rsidRPr="00623467">
              <w:rPr>
                <w:rFonts w:eastAsia="Calibri" w:cs="Times New Roman"/>
                <w:sz w:val="22"/>
                <w:szCs w:val="24"/>
                <w:lang w:val="es-ES"/>
              </w:rPr>
              <w:t>Los autores proponen un modelo predictivo para una ventana temporal del año 2000 al 2014, además de los métodos de aprendizaje automático, se realiza una comparación con un método reconocido de regresión (LASSO).</w:t>
            </w:r>
          </w:p>
        </w:tc>
      </w:tr>
      <w:tr w:rsidR="00BF2A07" w:rsidRPr="00623467" w14:paraId="4F9094EC" w14:textId="77777777" w:rsidTr="002E7FA8">
        <w:trPr>
          <w:cantSplit/>
          <w:trHeight w:val="1134"/>
        </w:trPr>
        <w:tc>
          <w:tcPr>
            <w:tcW w:w="1746"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692049C1" w14:textId="77777777" w:rsidR="00BF2A07" w:rsidRPr="00623467" w:rsidRDefault="00BF2A07" w:rsidP="002E7FA8">
            <w:pPr>
              <w:spacing w:line="240" w:lineRule="auto"/>
              <w:ind w:firstLine="0"/>
              <w:jc w:val="center"/>
              <w:rPr>
                <w:rFonts w:eastAsia="Calibri" w:cs="Times New Roman"/>
                <w:sz w:val="22"/>
                <w:szCs w:val="24"/>
                <w:lang w:val="es-ES"/>
              </w:rPr>
            </w:pPr>
            <w:r w:rsidRPr="00623467">
              <w:rPr>
                <w:rFonts w:eastAsia="Calibri" w:cs="Times New Roman"/>
                <w:sz w:val="22"/>
                <w:szCs w:val="24"/>
                <w:lang w:val="en-US"/>
              </w:rPr>
              <w:t xml:space="preserve">Everingham Y; Sexton J; </w:t>
            </w:r>
            <w:proofErr w:type="spellStart"/>
            <w:r w:rsidRPr="00623467">
              <w:rPr>
                <w:rFonts w:eastAsia="Calibri" w:cs="Times New Roman"/>
                <w:sz w:val="22"/>
                <w:szCs w:val="24"/>
                <w:lang w:val="en-US"/>
              </w:rPr>
              <w:t>Skocaj</w:t>
            </w:r>
            <w:proofErr w:type="spellEnd"/>
            <w:r w:rsidRPr="00623467">
              <w:rPr>
                <w:rFonts w:eastAsia="Calibri" w:cs="Times New Roman"/>
                <w:sz w:val="22"/>
                <w:szCs w:val="24"/>
                <w:lang w:val="en-US"/>
              </w:rPr>
              <w:t xml:space="preserve"> D; Inman-Bamber</w:t>
            </w:r>
          </w:p>
        </w:tc>
        <w:tc>
          <w:tcPr>
            <w:tcW w:w="659"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16BA6781" w14:textId="77777777" w:rsidR="00BF2A07" w:rsidRPr="00623467" w:rsidRDefault="00BF2A07" w:rsidP="002E7FA8">
            <w:pPr>
              <w:spacing w:line="240" w:lineRule="auto"/>
              <w:ind w:firstLine="0"/>
              <w:jc w:val="center"/>
              <w:rPr>
                <w:rFonts w:eastAsia="Calibri" w:cs="Times New Roman"/>
                <w:sz w:val="22"/>
                <w:szCs w:val="24"/>
                <w:lang w:val="es-ES"/>
              </w:rPr>
            </w:pPr>
            <w:r w:rsidRPr="00623467">
              <w:rPr>
                <w:rFonts w:eastAsia="Calibri" w:cs="Times New Roman"/>
                <w:sz w:val="22"/>
                <w:szCs w:val="24"/>
                <w:lang w:val="es-ES"/>
              </w:rPr>
              <w:t>2016</w:t>
            </w:r>
          </w:p>
        </w:tc>
        <w:tc>
          <w:tcPr>
            <w:tcW w:w="1007" w:type="dxa"/>
            <w:tcBorders>
              <w:top w:val="single" w:sz="8" w:space="0" w:color="000000"/>
              <w:bottom w:val="single" w:sz="8" w:space="0" w:color="000000"/>
            </w:tcBorders>
            <w:shd w:val="clear" w:color="auto" w:fill="auto"/>
            <w:tcMar>
              <w:top w:w="100" w:type="dxa"/>
              <w:left w:w="100" w:type="dxa"/>
              <w:bottom w:w="100" w:type="dxa"/>
              <w:right w:w="100" w:type="dxa"/>
            </w:tcMar>
            <w:vAlign w:val="center"/>
          </w:tcPr>
          <w:p w14:paraId="0821730B" w14:textId="77777777" w:rsidR="00BF2A07" w:rsidRPr="00623467" w:rsidRDefault="00BF2A07" w:rsidP="002E7FA8">
            <w:pPr>
              <w:spacing w:line="240" w:lineRule="auto"/>
              <w:ind w:firstLine="0"/>
              <w:jc w:val="center"/>
              <w:rPr>
                <w:rFonts w:eastAsia="Calibri" w:cs="Times New Roman"/>
                <w:sz w:val="22"/>
                <w:szCs w:val="24"/>
                <w:lang w:val="es-ES"/>
              </w:rPr>
            </w:pPr>
            <w:r w:rsidRPr="00623467">
              <w:rPr>
                <w:rFonts w:eastAsia="Calibri" w:cs="Times New Roman"/>
                <w:sz w:val="22"/>
                <w:szCs w:val="24"/>
                <w:lang w:val="es-ES"/>
              </w:rPr>
              <w:t>Australia</w:t>
            </w:r>
          </w:p>
        </w:tc>
        <w:tc>
          <w:tcPr>
            <w:tcW w:w="974" w:type="dxa"/>
            <w:tcBorders>
              <w:top w:val="single" w:sz="8" w:space="0" w:color="000000"/>
              <w:bottom w:val="single" w:sz="8" w:space="0" w:color="000000"/>
            </w:tcBorders>
            <w:vAlign w:val="center"/>
          </w:tcPr>
          <w:p w14:paraId="064722CC" w14:textId="77777777" w:rsidR="00BF2A07" w:rsidRPr="00623467" w:rsidRDefault="00BF2A07" w:rsidP="002E7FA8">
            <w:pPr>
              <w:spacing w:line="240" w:lineRule="auto"/>
              <w:ind w:firstLine="0"/>
              <w:jc w:val="center"/>
              <w:rPr>
                <w:rFonts w:eastAsia="Calibri" w:cs="Times New Roman"/>
                <w:sz w:val="22"/>
                <w:szCs w:val="24"/>
                <w:lang w:val="es-ES"/>
              </w:rPr>
            </w:pPr>
            <w:r w:rsidRPr="00623467">
              <w:rPr>
                <w:rFonts w:eastAsia="Calibri" w:cs="Times New Roman"/>
                <w:sz w:val="22"/>
                <w:szCs w:val="24"/>
                <w:lang w:val="es-ES"/>
              </w:rPr>
              <w:t>Caña de Azúcar</w:t>
            </w:r>
          </w:p>
        </w:tc>
        <w:tc>
          <w:tcPr>
            <w:tcW w:w="1254" w:type="dxa"/>
            <w:tcBorders>
              <w:top w:val="single" w:sz="8" w:space="0" w:color="000000"/>
              <w:bottom w:val="single" w:sz="8" w:space="0" w:color="000000"/>
            </w:tcBorders>
            <w:vAlign w:val="center"/>
          </w:tcPr>
          <w:p w14:paraId="720EAF9E" w14:textId="77777777" w:rsidR="00BF2A07" w:rsidRPr="00623467" w:rsidRDefault="00BF2A07" w:rsidP="002E7FA8">
            <w:pPr>
              <w:spacing w:line="240" w:lineRule="auto"/>
              <w:ind w:firstLine="0"/>
              <w:jc w:val="center"/>
              <w:rPr>
                <w:rFonts w:eastAsia="Calibri" w:cs="Times New Roman"/>
                <w:sz w:val="22"/>
                <w:szCs w:val="24"/>
                <w:lang w:val="es-ES"/>
              </w:rPr>
            </w:pPr>
            <w:r w:rsidRPr="00623467">
              <w:rPr>
                <w:rFonts w:eastAsia="Calibri" w:cs="Times New Roman"/>
                <w:sz w:val="22"/>
                <w:szCs w:val="24"/>
                <w:lang w:val="en-US"/>
              </w:rPr>
              <w:t>ERT</w:t>
            </w:r>
          </w:p>
        </w:tc>
        <w:tc>
          <w:tcPr>
            <w:tcW w:w="1164" w:type="dxa"/>
            <w:tcBorders>
              <w:top w:val="single" w:sz="8" w:space="0" w:color="000000"/>
              <w:bottom w:val="single" w:sz="8" w:space="0" w:color="000000"/>
            </w:tcBorders>
            <w:vAlign w:val="center"/>
          </w:tcPr>
          <w:p w14:paraId="3874337D" w14:textId="77777777" w:rsidR="00BF2A07" w:rsidRPr="00623467" w:rsidRDefault="00BF2A07" w:rsidP="002E7FA8">
            <w:pPr>
              <w:spacing w:line="240" w:lineRule="auto"/>
              <w:ind w:hanging="2"/>
              <w:jc w:val="center"/>
              <w:rPr>
                <w:rFonts w:eastAsia="Calibri" w:cs="Times New Roman"/>
                <w:szCs w:val="24"/>
                <w:lang w:val="es-ES"/>
              </w:rPr>
            </w:pPr>
            <w:r w:rsidRPr="00623467">
              <w:rPr>
                <w:rFonts w:eastAsia="Calibri" w:cs="Times New Roman"/>
                <w:szCs w:val="24"/>
                <w:lang w:val="pt-BR"/>
              </w:rPr>
              <w:t>P, T, EVI, R</w:t>
            </w:r>
          </w:p>
        </w:tc>
        <w:tc>
          <w:tcPr>
            <w:tcW w:w="2556" w:type="dxa"/>
            <w:tcBorders>
              <w:top w:val="single" w:sz="8" w:space="0" w:color="000000"/>
              <w:bottom w:val="single" w:sz="8" w:space="0" w:color="000000"/>
            </w:tcBorders>
            <w:vAlign w:val="center"/>
          </w:tcPr>
          <w:p w14:paraId="5CE81C3F" w14:textId="77777777" w:rsidR="00BF2A07" w:rsidRPr="00623467" w:rsidRDefault="00BF2A07" w:rsidP="002E7FA8">
            <w:pPr>
              <w:spacing w:line="240" w:lineRule="auto"/>
              <w:ind w:firstLine="0"/>
              <w:jc w:val="center"/>
              <w:rPr>
                <w:rFonts w:eastAsia="Calibri" w:cs="Times New Roman"/>
                <w:szCs w:val="24"/>
                <w:lang w:val="es-ES"/>
              </w:rPr>
            </w:pPr>
            <w:r w:rsidRPr="00623467">
              <w:rPr>
                <w:rFonts w:eastAsia="Calibri" w:cs="Times New Roman"/>
                <w:sz w:val="22"/>
                <w:szCs w:val="24"/>
                <w:lang w:val="es-ES"/>
              </w:rPr>
              <w:t>Las variables se calcularon basadas en índices para biomasa simulada haciendo uso de “APSIM” (</w:t>
            </w:r>
            <w:proofErr w:type="spellStart"/>
            <w:r w:rsidRPr="00623467">
              <w:rPr>
                <w:rFonts w:eastAsia="Calibri" w:cs="Times New Roman"/>
                <w:sz w:val="22"/>
                <w:szCs w:val="24"/>
                <w:lang w:val="es-ES"/>
              </w:rPr>
              <w:t>Agricultural</w:t>
            </w:r>
            <w:proofErr w:type="spellEnd"/>
            <w:r w:rsidRPr="00623467">
              <w:rPr>
                <w:rFonts w:eastAsia="Calibri" w:cs="Times New Roman"/>
                <w:sz w:val="22"/>
                <w:szCs w:val="24"/>
                <w:lang w:val="es-ES"/>
              </w:rPr>
              <w:t xml:space="preserve"> </w:t>
            </w:r>
            <w:proofErr w:type="spellStart"/>
            <w:r w:rsidRPr="00623467">
              <w:rPr>
                <w:rFonts w:eastAsia="Calibri" w:cs="Times New Roman"/>
                <w:sz w:val="22"/>
                <w:szCs w:val="24"/>
                <w:lang w:val="es-ES"/>
              </w:rPr>
              <w:t>Production</w:t>
            </w:r>
            <w:proofErr w:type="spellEnd"/>
            <w:r w:rsidRPr="00623467">
              <w:rPr>
                <w:rFonts w:eastAsia="Calibri" w:cs="Times New Roman"/>
                <w:sz w:val="22"/>
                <w:szCs w:val="24"/>
                <w:lang w:val="es-ES"/>
              </w:rPr>
              <w:t xml:space="preserve"> </w:t>
            </w:r>
            <w:proofErr w:type="spellStart"/>
            <w:r w:rsidRPr="00623467">
              <w:rPr>
                <w:rFonts w:eastAsia="Calibri" w:cs="Times New Roman"/>
                <w:sz w:val="22"/>
                <w:szCs w:val="24"/>
                <w:lang w:val="es-ES"/>
              </w:rPr>
              <w:t>Systems</w:t>
            </w:r>
            <w:proofErr w:type="spellEnd"/>
            <w:r w:rsidRPr="00623467">
              <w:rPr>
                <w:rFonts w:eastAsia="Calibri" w:cs="Times New Roman"/>
                <w:sz w:val="22"/>
                <w:szCs w:val="24"/>
                <w:lang w:val="es-ES"/>
              </w:rPr>
              <w:t xml:space="preserve"> Simulator)</w:t>
            </w:r>
          </w:p>
        </w:tc>
      </w:tr>
    </w:tbl>
    <w:p w14:paraId="78ADFB1F" w14:textId="77777777" w:rsidR="00BF2A07" w:rsidRDefault="00BF2A07" w:rsidP="00BF2A07">
      <w:pPr>
        <w:spacing w:line="276" w:lineRule="auto"/>
        <w:ind w:firstLine="0"/>
        <w:jc w:val="left"/>
        <w:rPr>
          <w:b/>
          <w:bCs/>
          <w:i/>
          <w:szCs w:val="24"/>
        </w:rPr>
      </w:pPr>
    </w:p>
    <w:p w14:paraId="4587C8DA" w14:textId="2EEC6141" w:rsidR="00B6023D" w:rsidRPr="00F502BA" w:rsidRDefault="00BF2A07" w:rsidP="00B6023D">
      <w:pPr>
        <w:spacing w:line="276" w:lineRule="auto"/>
        <w:ind w:firstLine="0"/>
        <w:jc w:val="center"/>
        <w:rPr>
          <w:rFonts w:cs="Times New Roman"/>
          <w:szCs w:val="24"/>
        </w:rPr>
        <w:sectPr w:rsidR="00B6023D" w:rsidRPr="00F502BA" w:rsidSect="009018AF">
          <w:headerReference w:type="default" r:id="rId6"/>
          <w:footerReference w:type="even" r:id="rId7"/>
          <w:footerReference w:type="default" r:id="rId8"/>
          <w:footerReference w:type="first" r:id="rId9"/>
          <w:pgSz w:w="12240" w:h="15840"/>
          <w:pgMar w:top="1440" w:right="1440" w:bottom="1440" w:left="1440" w:header="709" w:footer="709" w:gutter="0"/>
          <w:cols w:space="708"/>
          <w:docGrid w:linePitch="360"/>
        </w:sectPr>
      </w:pPr>
      <w:r w:rsidRPr="0063659F">
        <w:rPr>
          <w:b/>
          <w:bCs/>
          <w:i/>
          <w:szCs w:val="24"/>
        </w:rPr>
        <w:t>Nota</w:t>
      </w:r>
      <w:r w:rsidRPr="0063659F">
        <w:rPr>
          <w:b/>
          <w:bCs/>
          <w:szCs w:val="24"/>
        </w:rPr>
        <w:t>:</w:t>
      </w:r>
      <w:r>
        <w:rPr>
          <w:b/>
          <w:bCs/>
          <w:szCs w:val="24"/>
        </w:rPr>
        <w:t xml:space="preserve"> </w:t>
      </w:r>
      <w:r>
        <w:t xml:space="preserve">Los códigos de las variables son: Precipitación (P), Temperatura (T), Humedad Relativa (HR), Índices de Vegetación (EVI), Radiación (R), Evo transpiración (ET).Los códigos de los algoritmos utilizados son: </w:t>
      </w:r>
      <w:r w:rsidR="0026586C">
        <w:t>Regresión Lineal</w:t>
      </w:r>
      <w:r w:rsidR="000174F5">
        <w:t>(RL)</w:t>
      </w:r>
      <w:r w:rsidR="0026586C">
        <w:t xml:space="preserve">; </w:t>
      </w:r>
      <w:proofErr w:type="spellStart"/>
      <w:r>
        <w:t>Gradient</w:t>
      </w:r>
      <w:proofErr w:type="spellEnd"/>
      <w:r>
        <w:t xml:space="preserve"> Boosting </w:t>
      </w:r>
      <w:proofErr w:type="spellStart"/>
      <w:r>
        <w:t>Algorithm</w:t>
      </w:r>
      <w:proofErr w:type="spellEnd"/>
      <w:r>
        <w:t xml:space="preserve"> (GBM), Redes Neuronales Artificiales (ANN), Arboles de decisión (DT), Redes Neuronales Convolucionales (CNN), M</w:t>
      </w:r>
      <w:r w:rsidR="00CF0524">
        <w:t>á</w:t>
      </w:r>
      <w:r>
        <w:t xml:space="preserve">quinas de Soporte Vectorial (SVM), Redes LSTM (LSTM), </w:t>
      </w:r>
      <w:proofErr w:type="spellStart"/>
      <w:r>
        <w:t>Extremely</w:t>
      </w:r>
      <w:proofErr w:type="spellEnd"/>
      <w:r>
        <w:t xml:space="preserve"> </w:t>
      </w:r>
      <w:proofErr w:type="spellStart"/>
      <w:r>
        <w:t>Randomized</w:t>
      </w:r>
      <w:proofErr w:type="spellEnd"/>
      <w:r>
        <w:t xml:space="preserve"> </w:t>
      </w:r>
      <w:proofErr w:type="spellStart"/>
      <w:r>
        <w:t>Trees</w:t>
      </w:r>
      <w:proofErr w:type="spellEnd"/>
      <w:r>
        <w:t xml:space="preserve"> (ERT), Regresión de Máquina de Probabilidad Mínima (MPMR). </w:t>
      </w:r>
      <w:r>
        <w:rPr>
          <w:bCs/>
          <w:iCs/>
          <w:szCs w:val="24"/>
        </w:rPr>
        <w:t>E</w:t>
      </w:r>
      <w:r w:rsidRPr="0063659F">
        <w:rPr>
          <w:bCs/>
          <w:iCs/>
          <w:szCs w:val="24"/>
        </w:rPr>
        <w:t>laboración</w:t>
      </w:r>
      <w:r w:rsidRPr="0063659F">
        <w:rPr>
          <w:rFonts w:cs="Times New Roman"/>
          <w:szCs w:val="24"/>
        </w:rPr>
        <w:t xml:space="preserve"> propi</w:t>
      </w:r>
      <w:r w:rsidR="00B6023D">
        <w:rPr>
          <w:rFonts w:cs="Times New Roman"/>
          <w:szCs w:val="24"/>
        </w:rPr>
        <w:t>a</w:t>
      </w:r>
      <w:r w:rsidR="0002581E">
        <w:rPr>
          <w:rFonts w:cs="Times New Roman"/>
          <w:szCs w:val="24"/>
        </w:rPr>
        <w:t>.</w:t>
      </w:r>
    </w:p>
    <w:p w14:paraId="445D889C" w14:textId="6E629AA4" w:rsidR="006E25D4" w:rsidRPr="00BF2A07" w:rsidRDefault="006E25D4" w:rsidP="00BF2A07">
      <w:pPr>
        <w:ind w:firstLine="0"/>
      </w:pPr>
    </w:p>
    <w:sectPr w:rsidR="006E25D4" w:rsidRPr="00BF2A07">
      <w:headerReference w:type="default" r:id="rId10"/>
      <w:footerReference w:type="even" r:id="rId11"/>
      <w:footerReference w:type="defaul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1DEBC" w14:textId="77777777" w:rsidR="00437DB6" w:rsidRDefault="00437DB6" w:rsidP="006E25D4">
      <w:pPr>
        <w:spacing w:after="0" w:line="240" w:lineRule="auto"/>
      </w:pPr>
      <w:r>
        <w:separator/>
      </w:r>
    </w:p>
  </w:endnote>
  <w:endnote w:type="continuationSeparator" w:id="0">
    <w:p w14:paraId="386475A0" w14:textId="77777777" w:rsidR="00437DB6" w:rsidRDefault="00437DB6" w:rsidP="006E2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23EA7" w14:textId="77777777" w:rsidR="00BF2A07" w:rsidRDefault="00BF2A07">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8697921"/>
      <w:docPartObj>
        <w:docPartGallery w:val="Page Numbers (Bottom of Page)"/>
        <w:docPartUnique/>
      </w:docPartObj>
    </w:sdtPr>
    <w:sdtEndPr/>
    <w:sdtContent>
      <w:p w14:paraId="02FA36EF" w14:textId="77777777" w:rsidR="00BF2A07" w:rsidRDefault="00BF2A07">
        <w:pPr>
          <w:pStyle w:val="Footer"/>
          <w:ind w:left="0" w:hanging="2"/>
          <w:jc w:val="right"/>
        </w:pPr>
        <w:r>
          <w:fldChar w:fldCharType="begin"/>
        </w:r>
        <w:r>
          <w:instrText>PAGE   \* MERGEFORMAT</w:instrText>
        </w:r>
        <w:r>
          <w:fldChar w:fldCharType="separate"/>
        </w:r>
        <w:r>
          <w:rPr>
            <w:lang w:val="es-ES"/>
          </w:rPr>
          <w:t>2</w:t>
        </w:r>
        <w:r>
          <w:fldChar w:fldCharType="end"/>
        </w:r>
      </w:p>
    </w:sdtContent>
  </w:sdt>
  <w:p w14:paraId="541A1962" w14:textId="77777777" w:rsidR="00BF2A07" w:rsidRDefault="00BF2A07">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43257" w14:textId="77777777" w:rsidR="00BF2A07" w:rsidRDefault="00BF2A07">
    <w:pPr>
      <w:pStyle w:val="Footer"/>
      <w:ind w:left="0" w:hanging="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D1A17" w14:textId="77777777" w:rsidR="006E25D4" w:rsidRDefault="006E25D4">
    <w:pPr>
      <w:pStyle w:val="Footer"/>
      <w:ind w:left="0" w:hanging="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242796"/>
      <w:docPartObj>
        <w:docPartGallery w:val="Page Numbers (Bottom of Page)"/>
        <w:docPartUnique/>
      </w:docPartObj>
    </w:sdtPr>
    <w:sdtEndPr/>
    <w:sdtContent>
      <w:p w14:paraId="094E8EDB" w14:textId="77777777" w:rsidR="006E25D4" w:rsidRDefault="006E25D4">
        <w:pPr>
          <w:pStyle w:val="Footer"/>
          <w:ind w:left="0" w:hanging="2"/>
          <w:jc w:val="right"/>
        </w:pPr>
        <w:r>
          <w:fldChar w:fldCharType="begin"/>
        </w:r>
        <w:r>
          <w:instrText>PAGE   \* MERGEFORMAT</w:instrText>
        </w:r>
        <w:r>
          <w:fldChar w:fldCharType="separate"/>
        </w:r>
        <w:r>
          <w:rPr>
            <w:lang w:val="es-ES"/>
          </w:rPr>
          <w:t>2</w:t>
        </w:r>
        <w:r>
          <w:fldChar w:fldCharType="end"/>
        </w:r>
      </w:p>
    </w:sdtContent>
  </w:sdt>
  <w:p w14:paraId="25CB223B" w14:textId="77777777" w:rsidR="006E25D4" w:rsidRDefault="006E25D4">
    <w:pPr>
      <w:pStyle w:val="Footer"/>
      <w:ind w:left="0" w:hanging="2"/>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12172" w14:textId="77777777" w:rsidR="006E25D4" w:rsidRDefault="006E25D4">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FC312" w14:textId="77777777" w:rsidR="00437DB6" w:rsidRDefault="00437DB6" w:rsidP="006E25D4">
      <w:pPr>
        <w:spacing w:after="0" w:line="240" w:lineRule="auto"/>
      </w:pPr>
      <w:r>
        <w:separator/>
      </w:r>
    </w:p>
  </w:footnote>
  <w:footnote w:type="continuationSeparator" w:id="0">
    <w:p w14:paraId="4F2268DC" w14:textId="77777777" w:rsidR="00437DB6" w:rsidRDefault="00437DB6" w:rsidP="006E2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3209663"/>
      <w:docPartObj>
        <w:docPartGallery w:val="Page Numbers (Top of Page)"/>
        <w:docPartUnique/>
      </w:docPartObj>
    </w:sdtPr>
    <w:sdtEndPr/>
    <w:sdtContent>
      <w:p w14:paraId="05311EF4" w14:textId="77777777" w:rsidR="00BF2A07" w:rsidRDefault="00BF2A07" w:rsidP="00EB2F1B">
        <w:pPr>
          <w:pStyle w:val="Header"/>
          <w:ind w:firstLine="0"/>
          <w:jc w:val="left"/>
        </w:pPr>
        <w:r>
          <w:rPr>
            <w:color w:val="000000"/>
            <w:szCs w:val="24"/>
          </w:rPr>
          <w:t xml:space="preserve">MODELO PREDICTIVO PARA EL RENDIMIENTO DE CULTIVOS     </w:t>
        </w:r>
        <w:r>
          <w:t xml:space="preserve"> </w:t>
        </w:r>
      </w:p>
    </w:sdtContent>
  </w:sdt>
  <w:p w14:paraId="487D1C41" w14:textId="77777777" w:rsidR="00BF2A07" w:rsidRDefault="00BF2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64449" w14:textId="77777777" w:rsidR="006E25D4" w:rsidRPr="006E25D4" w:rsidRDefault="006E25D4" w:rsidP="006E25D4">
    <w:pPr>
      <w:pStyle w:val="Header"/>
      <w:ind w:firstLine="0"/>
      <w:rPr>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5D4"/>
    <w:rsid w:val="000174F5"/>
    <w:rsid w:val="0002581E"/>
    <w:rsid w:val="0004204E"/>
    <w:rsid w:val="00140CDF"/>
    <w:rsid w:val="001F6DEA"/>
    <w:rsid w:val="0026586C"/>
    <w:rsid w:val="00437DB6"/>
    <w:rsid w:val="0065261A"/>
    <w:rsid w:val="006E25D4"/>
    <w:rsid w:val="00717270"/>
    <w:rsid w:val="00870AEE"/>
    <w:rsid w:val="008E64B3"/>
    <w:rsid w:val="009D66F4"/>
    <w:rsid w:val="00AF2274"/>
    <w:rsid w:val="00B23386"/>
    <w:rsid w:val="00B6023D"/>
    <w:rsid w:val="00BC7F4A"/>
    <w:rsid w:val="00BF2A07"/>
    <w:rsid w:val="00BF3D91"/>
    <w:rsid w:val="00CF0524"/>
    <w:rsid w:val="00DA739B"/>
    <w:rsid w:val="00EE458C"/>
    <w:rsid w:val="00F011D2"/>
    <w:rsid w:val="00F83F23"/>
    <w:rsid w:val="00F95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D307E"/>
  <w15:chartTrackingRefBased/>
  <w15:docId w15:val="{9A57202C-4FBF-43A7-ADDB-B38C36A37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A07"/>
    <w:pPr>
      <w:spacing w:line="480" w:lineRule="auto"/>
      <w:ind w:firstLine="720"/>
      <w:jc w:val="both"/>
    </w:pPr>
    <w:rPr>
      <w:rFonts w:ascii="Times New Roman" w:eastAsiaTheme="minorEastAsia" w:hAnsi="Times New Roman"/>
      <w:sz w:val="24"/>
      <w:lang w:val="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6E25D4"/>
    <w:pPr>
      <w:spacing w:after="200"/>
      <w:ind w:firstLine="0"/>
      <w:jc w:val="left"/>
    </w:pPr>
    <w:rPr>
      <w:b/>
      <w:iCs/>
      <w:szCs w:val="18"/>
    </w:rPr>
  </w:style>
  <w:style w:type="paragraph" w:styleId="Footer">
    <w:name w:val="footer"/>
    <w:basedOn w:val="Normal"/>
    <w:link w:val="FooterChar"/>
    <w:uiPriority w:val="99"/>
    <w:rsid w:val="006E25D4"/>
    <w:pPr>
      <w:suppressAutoHyphens/>
      <w:spacing w:after="0"/>
      <w:ind w:leftChars="-1" w:left="-1" w:hangingChars="1" w:hanging="1"/>
      <w:textDirection w:val="btLr"/>
      <w:textAlignment w:val="top"/>
      <w:outlineLvl w:val="0"/>
    </w:pPr>
    <w:rPr>
      <w:rFonts w:eastAsia="Times New Roman" w:cs="Times New Roman"/>
      <w:position w:val="-1"/>
    </w:rPr>
  </w:style>
  <w:style w:type="character" w:customStyle="1" w:styleId="FooterChar">
    <w:name w:val="Footer Char"/>
    <w:basedOn w:val="DefaultParagraphFont"/>
    <w:link w:val="Footer"/>
    <w:uiPriority w:val="99"/>
    <w:rsid w:val="006E25D4"/>
    <w:rPr>
      <w:rFonts w:ascii="Times New Roman" w:eastAsia="Times New Roman" w:hAnsi="Times New Roman" w:cs="Times New Roman"/>
      <w:position w:val="-1"/>
      <w:sz w:val="24"/>
      <w:lang w:val="es-CO"/>
    </w:rPr>
  </w:style>
  <w:style w:type="paragraph" w:styleId="Header">
    <w:name w:val="header"/>
    <w:basedOn w:val="Normal"/>
    <w:link w:val="HeaderChar"/>
    <w:uiPriority w:val="99"/>
    <w:unhideWhenUsed/>
    <w:rsid w:val="006E25D4"/>
    <w:pPr>
      <w:tabs>
        <w:tab w:val="center" w:pos="4419"/>
        <w:tab w:val="right" w:pos="8838"/>
      </w:tabs>
      <w:spacing w:after="0" w:line="240" w:lineRule="auto"/>
    </w:pPr>
  </w:style>
  <w:style w:type="character" w:customStyle="1" w:styleId="HeaderChar">
    <w:name w:val="Header Char"/>
    <w:basedOn w:val="DefaultParagraphFont"/>
    <w:link w:val="Header"/>
    <w:uiPriority w:val="99"/>
    <w:rsid w:val="006E25D4"/>
    <w:rPr>
      <w:rFonts w:ascii="Times New Roman" w:eastAsiaTheme="minorEastAsia" w:hAnsi="Times New Roman"/>
      <w:sz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6.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4.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508</Words>
  <Characters>2899</Characters>
  <Application>Microsoft Office Word</Application>
  <DocSecurity>0</DocSecurity>
  <Lines>24</Lines>
  <Paragraphs>6</Paragraphs>
  <ScaleCrop>false</ScaleCrop>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 Duran</dc:creator>
  <cp:keywords/>
  <dc:description/>
  <cp:lastModifiedBy>Castro, Dilson</cp:lastModifiedBy>
  <cp:revision>23</cp:revision>
  <dcterms:created xsi:type="dcterms:W3CDTF">2022-02-22T18:51:00Z</dcterms:created>
  <dcterms:modified xsi:type="dcterms:W3CDTF">2023-01-04T04:01:00Z</dcterms:modified>
</cp:coreProperties>
</file>